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B5EC" w14:textId="77777777" w:rsidR="00DA7447" w:rsidRPr="00733D47" w:rsidRDefault="0099394D" w:rsidP="00A333AC">
      <w:pPr>
        <w:jc w:val="center"/>
        <w:outlineLvl w:val="0"/>
        <w:rPr>
          <w:rFonts w:asciiTheme="majorEastAsia" w:eastAsiaTheme="majorEastAsia" w:hAnsiTheme="majorEastAsia"/>
          <w:sz w:val="32"/>
          <w:szCs w:val="32"/>
        </w:rPr>
      </w:pPr>
      <w:r>
        <w:rPr>
          <w:rFonts w:asciiTheme="majorEastAsia" w:eastAsiaTheme="majorEastAsia" w:hAnsiTheme="majorEastAsia"/>
          <w:noProof/>
          <w:szCs w:val="21"/>
        </w:rPr>
        <mc:AlternateContent>
          <mc:Choice Requires="wps">
            <w:drawing>
              <wp:anchor distT="0" distB="0" distL="114300" distR="114300" simplePos="0" relativeHeight="251662336" behindDoc="0" locked="0" layoutInCell="1" allowOverlap="1" wp14:anchorId="3DC16ABB" wp14:editId="40286F09">
                <wp:simplePos x="0" y="0"/>
                <wp:positionH relativeFrom="margin">
                  <wp:align>left</wp:align>
                </wp:positionH>
                <wp:positionV relativeFrom="paragraph">
                  <wp:posOffset>-502920</wp:posOffset>
                </wp:positionV>
                <wp:extent cx="2987040" cy="403860"/>
                <wp:effectExtent l="57150" t="38100" r="80010" b="91440"/>
                <wp:wrapNone/>
                <wp:docPr id="1" name="四角形: 角を丸くする 1"/>
                <wp:cNvGraphicFramePr/>
                <a:graphic xmlns:a="http://schemas.openxmlformats.org/drawingml/2006/main">
                  <a:graphicData uri="http://schemas.microsoft.com/office/word/2010/wordprocessingShape">
                    <wps:wsp>
                      <wps:cNvSpPr/>
                      <wps:spPr>
                        <a:xfrm>
                          <a:off x="0" y="0"/>
                          <a:ext cx="2987040" cy="4038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0E40703" w14:textId="77777777" w:rsidR="0099394D" w:rsidRDefault="0099394D" w:rsidP="0099394D">
                            <w:pPr>
                              <w:jc w:val="center"/>
                            </w:pPr>
                            <w:r>
                              <w:rPr>
                                <w:rFonts w:hint="eastAsia"/>
                              </w:rPr>
                              <w:t>青字箇所は、顧客毎に変更となる主な箇所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16ABB" id="四角形: 角を丸くする 1" o:spid="_x0000_s1026" style="position:absolute;left:0;text-align:left;margin-left:0;margin-top:-39.6pt;width:235.2pt;height:31.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" fillcolor="#a7bfde [1620]" strokecolor="#4579b8 [3044]">
                <v:fill color2="#e4ecf5 [500]" rotate="t" angle="180" colors="0 #a3c4ff;22938f #bfd5ff;1 #e5eeff" focus="100%" type="gradient"/>
                <v:shadow on="t" color="black" opacity="24903f" origin=",.5" offset="0,.55556mm"/>
                <v:textbox>
                  <w:txbxContent>
                    <w:p w14:paraId="40E40703" w14:textId="77777777" w:rsidR="0099394D" w:rsidRDefault="0099394D" w:rsidP="0099394D">
                      <w:pPr>
                        <w:jc w:val="center"/>
                      </w:pPr>
                      <w:r>
                        <w:rPr>
                          <w:rFonts w:hint="eastAsia"/>
                        </w:rPr>
                        <w:t>青字箇所は、顧客毎に変更となる主な箇所</w:t>
                      </w:r>
                    </w:p>
                  </w:txbxContent>
                </v:textbox>
                <w10:wrap anchorx="margin"/>
              </v:roundrect>
            </w:pict>
          </mc:Fallback>
        </mc:AlternateContent>
      </w:r>
      <w:r w:rsidR="00A333AC" w:rsidRPr="00733D47">
        <w:rPr>
          <w:rFonts w:asciiTheme="majorEastAsia" w:eastAsiaTheme="majorEastAsia" w:hAnsiTheme="majorEastAsia" w:hint="eastAsia"/>
          <w:noProof/>
          <w:sz w:val="32"/>
          <w:szCs w:val="32"/>
        </w:rPr>
        <mc:AlternateContent>
          <mc:Choice Requires="wps">
            <w:drawing>
              <wp:anchor distT="0" distB="0" distL="114300" distR="114300" simplePos="0" relativeHeight="251660288" behindDoc="0" locked="0" layoutInCell="1" allowOverlap="1" wp14:anchorId="6A3883B5" wp14:editId="1521B5FC">
                <wp:simplePos x="0" y="0"/>
                <wp:positionH relativeFrom="column">
                  <wp:posOffset>4848225</wp:posOffset>
                </wp:positionH>
                <wp:positionV relativeFrom="paragraph">
                  <wp:posOffset>-46990</wp:posOffset>
                </wp:positionV>
                <wp:extent cx="657225" cy="4762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EACDB" w14:textId="77777777" w:rsidR="00A333AC" w:rsidRPr="00A333AC" w:rsidRDefault="00A333AC" w:rsidP="00A333AC">
                            <w:pPr>
                              <w:jc w:val="center"/>
                              <w:rPr>
                                <w:sz w:val="16"/>
                                <w:szCs w:val="16"/>
                              </w:rPr>
                            </w:pPr>
                            <w:r w:rsidRPr="00A333AC">
                              <w:rPr>
                                <w:rFonts w:hint="eastAsia"/>
                                <w:sz w:val="16"/>
                                <w:szCs w:val="16"/>
                              </w:rPr>
                              <w:t>収入印紙</w:t>
                            </w:r>
                          </w:p>
                          <w:p w14:paraId="415A4F1C" w14:textId="77777777" w:rsidR="00A333AC" w:rsidRPr="00A333AC" w:rsidRDefault="00A333AC" w:rsidP="00A333AC">
                            <w:pPr>
                              <w:spacing w:line="120" w:lineRule="atLeast"/>
                              <w:jc w:val="center"/>
                              <w:rPr>
                                <w:sz w:val="16"/>
                                <w:szCs w:val="16"/>
                              </w:rPr>
                            </w:pPr>
                            <w:r w:rsidRPr="00A333AC">
                              <w:rPr>
                                <w:rFonts w:hint="eastAsia"/>
                                <w:sz w:val="16"/>
                                <w:szCs w:val="16"/>
                              </w:rPr>
                              <w:t>貼付</w:t>
                            </w:r>
                            <w:r w:rsidR="009F5C5D" w:rsidRPr="00733D47">
                              <w:rPr>
                                <w:rFonts w:hint="eastAsia"/>
                                <w:sz w:val="16"/>
                                <w:szCs w:val="16"/>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883B5" id="_x0000_t202" coordsize="21600,21600" o:spt="202" path="m,l,21600r21600,l21600,xe">
                <v:stroke joinstyle="miter"/>
                <v:path gradientshapeok="t" o:connecttype="rect"/>
              </v:shapetype>
              <v:shape id="テキスト ボックス 2" o:spid="_x0000_s1027" type="#_x0000_t202" style="position:absolute;left:0;text-align:left;margin-left:381.75pt;margin-top:-3.7pt;width:51.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" fillcolor="white [3201]" stroked="f" strokeweight=".5pt">
                <v:textbox>
                  <w:txbxContent>
                    <w:p w14:paraId="6B9EACDB" w14:textId="77777777" w:rsidR="00A333AC" w:rsidRPr="00A333AC" w:rsidRDefault="00A333AC" w:rsidP="00A333AC">
                      <w:pPr>
                        <w:jc w:val="center"/>
                        <w:rPr>
                          <w:sz w:val="16"/>
                          <w:szCs w:val="16"/>
                        </w:rPr>
                      </w:pPr>
                      <w:r w:rsidRPr="00A333AC">
                        <w:rPr>
                          <w:rFonts w:hint="eastAsia"/>
                          <w:sz w:val="16"/>
                          <w:szCs w:val="16"/>
                        </w:rPr>
                        <w:t>収入印紙</w:t>
                      </w:r>
                    </w:p>
                    <w:p w14:paraId="415A4F1C" w14:textId="77777777" w:rsidR="00A333AC" w:rsidRPr="00A333AC" w:rsidRDefault="00A333AC" w:rsidP="00A333AC">
                      <w:pPr>
                        <w:spacing w:line="120" w:lineRule="atLeast"/>
                        <w:jc w:val="center"/>
                        <w:rPr>
                          <w:sz w:val="16"/>
                          <w:szCs w:val="16"/>
                        </w:rPr>
                      </w:pPr>
                      <w:r w:rsidRPr="00A333AC">
                        <w:rPr>
                          <w:rFonts w:hint="eastAsia"/>
                          <w:sz w:val="16"/>
                          <w:szCs w:val="16"/>
                        </w:rPr>
                        <w:t>貼付</w:t>
                      </w:r>
                      <w:r w:rsidR="009F5C5D" w:rsidRPr="00733D47">
                        <w:rPr>
                          <w:rFonts w:hint="eastAsia"/>
                          <w:sz w:val="16"/>
                          <w:szCs w:val="16"/>
                        </w:rPr>
                        <w:t>不要</w:t>
                      </w:r>
                    </w:p>
                  </w:txbxContent>
                </v:textbox>
              </v:shape>
            </w:pict>
          </mc:Fallback>
        </mc:AlternateContent>
      </w:r>
      <w:r w:rsidR="00DA7447" w:rsidRPr="00733D47">
        <w:rPr>
          <w:rFonts w:asciiTheme="majorEastAsia" w:eastAsiaTheme="majorEastAsia" w:hAnsiTheme="majorEastAsia" w:hint="eastAsia"/>
          <w:sz w:val="32"/>
          <w:szCs w:val="32"/>
        </w:rPr>
        <w:t>業務委託</w:t>
      </w:r>
      <w:r w:rsidR="007A46E8" w:rsidRPr="00733D47">
        <w:rPr>
          <w:rFonts w:asciiTheme="majorEastAsia" w:eastAsiaTheme="majorEastAsia" w:hAnsiTheme="majorEastAsia" w:hint="eastAsia"/>
          <w:sz w:val="32"/>
          <w:szCs w:val="32"/>
        </w:rPr>
        <w:t>(委任</w:t>
      </w:r>
      <w:r w:rsidR="007A46E8" w:rsidRPr="00733D47">
        <w:rPr>
          <w:rFonts w:asciiTheme="majorEastAsia" w:eastAsiaTheme="majorEastAsia" w:hAnsiTheme="majorEastAsia"/>
          <w:sz w:val="32"/>
          <w:szCs w:val="32"/>
        </w:rPr>
        <w:t>)</w:t>
      </w:r>
      <w:r w:rsidR="00DA7447" w:rsidRPr="00733D47">
        <w:rPr>
          <w:rFonts w:asciiTheme="majorEastAsia" w:eastAsiaTheme="majorEastAsia" w:hAnsiTheme="majorEastAsia" w:hint="eastAsia"/>
          <w:sz w:val="32"/>
          <w:szCs w:val="32"/>
        </w:rPr>
        <w:t>契約書</w:t>
      </w:r>
    </w:p>
    <w:p w14:paraId="32E1FAE6" w14:textId="77777777" w:rsidR="00DA7447" w:rsidRPr="00733D47" w:rsidRDefault="00DA7447">
      <w:pPr>
        <w:jc w:val="center"/>
        <w:rPr>
          <w:rFonts w:asciiTheme="majorEastAsia" w:eastAsiaTheme="majorEastAsia" w:hAnsiTheme="majorEastAsia"/>
          <w:b/>
          <w:sz w:val="28"/>
        </w:rPr>
      </w:pPr>
    </w:p>
    <w:p w14:paraId="22630D11" w14:textId="77777777" w:rsidR="00DA7447" w:rsidRPr="00733D47" w:rsidRDefault="00DF7C4C" w:rsidP="00EA3D41">
      <w:pPr>
        <w:spacing w:line="0" w:lineRule="atLeast"/>
        <w:ind w:firstLineChars="100" w:firstLine="210"/>
        <w:rPr>
          <w:rFonts w:asciiTheme="majorEastAsia" w:eastAsiaTheme="majorEastAsia" w:hAnsiTheme="majorEastAsia"/>
        </w:rPr>
      </w:pPr>
      <w:r w:rsidRPr="00AC7483">
        <w:rPr>
          <w:rFonts w:asciiTheme="majorEastAsia" w:eastAsiaTheme="majorEastAsia" w:hAnsiTheme="majorEastAsia" w:cs="ＭＳ Ｐゴシック" w:hint="eastAsia"/>
          <w:kern w:val="0"/>
          <w:szCs w:val="21"/>
          <w:highlight w:val="cyan"/>
        </w:rPr>
        <w:t>〇〇〇〇</w:t>
      </w:r>
      <w:r w:rsidR="00DA7447" w:rsidRPr="00733D47">
        <w:rPr>
          <w:rFonts w:asciiTheme="majorEastAsia" w:eastAsiaTheme="majorEastAsia" w:hAnsiTheme="majorEastAsia" w:hint="eastAsia"/>
        </w:rPr>
        <w:t>（以下「甲」という）と</w:t>
      </w:r>
      <w:r w:rsidR="008E5B99" w:rsidRPr="00733D47">
        <w:rPr>
          <w:rFonts w:asciiTheme="majorEastAsia" w:eastAsiaTheme="majorEastAsia" w:hAnsiTheme="majorEastAsia" w:hint="eastAsia"/>
        </w:rPr>
        <w:t>一</w:t>
      </w:r>
      <w:r w:rsidR="00245F2E" w:rsidRPr="00733D47">
        <w:rPr>
          <w:rFonts w:asciiTheme="majorEastAsia" w:eastAsiaTheme="majorEastAsia" w:hAnsiTheme="majorEastAsia" w:hint="eastAsia"/>
        </w:rPr>
        <w:t>般</w:t>
      </w:r>
      <w:r w:rsidR="00DA7447" w:rsidRPr="00733D47">
        <w:rPr>
          <w:rFonts w:asciiTheme="majorEastAsia" w:eastAsiaTheme="majorEastAsia" w:hAnsiTheme="majorEastAsia" w:hint="eastAsia"/>
        </w:rPr>
        <w:t>社</w:t>
      </w:r>
      <w:r w:rsidR="00245F2E" w:rsidRPr="00733D47">
        <w:rPr>
          <w:rFonts w:asciiTheme="majorEastAsia" w:eastAsiaTheme="majorEastAsia" w:hAnsiTheme="majorEastAsia" w:hint="eastAsia"/>
        </w:rPr>
        <w:t>団法人</w:t>
      </w:r>
      <w:r w:rsidR="009425EB" w:rsidRPr="00733D47">
        <w:rPr>
          <w:rFonts w:asciiTheme="majorEastAsia" w:eastAsiaTheme="majorEastAsia" w:hAnsiTheme="majorEastAsia" w:hint="eastAsia"/>
        </w:rPr>
        <w:t xml:space="preserve"> </w:t>
      </w:r>
      <w:r w:rsidR="00DA7447" w:rsidRPr="00733D47">
        <w:rPr>
          <w:rFonts w:asciiTheme="majorEastAsia" w:eastAsiaTheme="majorEastAsia" w:hAnsiTheme="majorEastAsia" w:hint="eastAsia"/>
        </w:rPr>
        <w:t>日本労働安全衛生コンサルタント会</w:t>
      </w:r>
      <w:r w:rsidR="001C2986" w:rsidRPr="00733D47">
        <w:rPr>
          <w:rFonts w:asciiTheme="majorEastAsia" w:eastAsiaTheme="majorEastAsia" w:hAnsiTheme="majorEastAsia" w:hint="eastAsia"/>
        </w:rPr>
        <w:t>の</w:t>
      </w:r>
      <w:r w:rsidR="006346F6" w:rsidRPr="00AC7483">
        <w:rPr>
          <w:rFonts w:asciiTheme="majorEastAsia" w:eastAsiaTheme="majorEastAsia" w:hAnsiTheme="majorEastAsia" w:cs="ＭＳ Ｐゴシック" w:hint="eastAsia"/>
          <w:kern w:val="0"/>
          <w:szCs w:val="21"/>
          <w:highlight w:val="cyan"/>
        </w:rPr>
        <w:t>〇〇</w:t>
      </w:r>
      <w:r w:rsidR="00DA7447" w:rsidRPr="00733D47">
        <w:rPr>
          <w:rFonts w:asciiTheme="majorEastAsia" w:eastAsiaTheme="majorEastAsia" w:hAnsiTheme="majorEastAsia" w:hint="eastAsia"/>
        </w:rPr>
        <w:t>支部（以下「乙」という）とは、</w:t>
      </w:r>
      <w:r w:rsidR="00FC4D74" w:rsidRPr="00733D47">
        <w:rPr>
          <w:rFonts w:asciiTheme="majorEastAsia" w:eastAsiaTheme="majorEastAsia" w:hAnsiTheme="majorEastAsia" w:hint="eastAsia"/>
        </w:rPr>
        <w:t>甲が、</w:t>
      </w:r>
      <w:r w:rsidR="00FC4D74" w:rsidRPr="003A4B38">
        <w:rPr>
          <w:rFonts w:asciiTheme="majorEastAsia" w:eastAsiaTheme="majorEastAsia" w:hAnsiTheme="majorEastAsia" w:hint="eastAsia"/>
        </w:rPr>
        <w:t>自ら</w:t>
      </w:r>
      <w:r w:rsidR="00DA7447" w:rsidRPr="003A4B38">
        <w:rPr>
          <w:rFonts w:asciiTheme="majorEastAsia" w:eastAsiaTheme="majorEastAsia" w:hAnsiTheme="majorEastAsia" w:hint="eastAsia"/>
        </w:rPr>
        <w:t>の</w:t>
      </w:r>
      <w:r w:rsidRPr="003A4B38">
        <w:rPr>
          <w:rFonts w:asciiTheme="majorEastAsia" w:eastAsiaTheme="majorEastAsia" w:hAnsiTheme="majorEastAsia" w:hint="eastAsia"/>
          <w:highlight w:val="cyan"/>
        </w:rPr>
        <w:t>事業所</w:t>
      </w:r>
      <w:r w:rsidR="003D78E1" w:rsidRPr="003A4B38">
        <w:rPr>
          <w:rFonts w:asciiTheme="majorEastAsia" w:eastAsiaTheme="majorEastAsia" w:hAnsiTheme="majorEastAsia" w:hint="eastAsia"/>
          <w:highlight w:val="cyan"/>
        </w:rPr>
        <w:t>における</w:t>
      </w:r>
      <w:r w:rsidR="00BC3CD5" w:rsidRPr="003A4B38">
        <w:rPr>
          <w:rFonts w:asciiTheme="majorEastAsia" w:eastAsiaTheme="majorEastAsia" w:hAnsiTheme="majorEastAsia" w:hint="eastAsia"/>
          <w:highlight w:val="cyan"/>
        </w:rPr>
        <w:t>労働</w:t>
      </w:r>
      <w:r w:rsidR="00020331" w:rsidRPr="003A4B38">
        <w:rPr>
          <w:rFonts w:asciiTheme="majorEastAsia" w:eastAsiaTheme="majorEastAsia" w:hAnsiTheme="majorEastAsia" w:hint="eastAsia"/>
          <w:highlight w:val="cyan"/>
        </w:rPr>
        <w:t>安全衛生管理</w:t>
      </w:r>
      <w:r w:rsidR="008F79A8" w:rsidRPr="00733D47">
        <w:rPr>
          <w:rFonts w:asciiTheme="majorEastAsia" w:eastAsiaTheme="majorEastAsia" w:hAnsiTheme="majorEastAsia" w:hint="eastAsia"/>
        </w:rPr>
        <w:t>にかか</w:t>
      </w:r>
      <w:r w:rsidR="003D78E1" w:rsidRPr="00733D47">
        <w:rPr>
          <w:rFonts w:asciiTheme="majorEastAsia" w:eastAsiaTheme="majorEastAsia" w:hAnsiTheme="majorEastAsia" w:hint="eastAsia"/>
        </w:rPr>
        <w:t>る</w:t>
      </w:r>
      <w:r w:rsidR="00020331" w:rsidRPr="00AC7483">
        <w:rPr>
          <w:rFonts w:asciiTheme="majorEastAsia" w:eastAsiaTheme="majorEastAsia" w:hAnsiTheme="majorEastAsia" w:hint="eastAsia"/>
          <w:highlight w:val="cyan"/>
        </w:rPr>
        <w:t>支援</w:t>
      </w:r>
      <w:r w:rsidR="00DA7447" w:rsidRPr="00AC7483">
        <w:rPr>
          <w:rFonts w:asciiTheme="majorEastAsia" w:eastAsiaTheme="majorEastAsia" w:hAnsiTheme="majorEastAsia" w:hint="eastAsia"/>
          <w:highlight w:val="cyan"/>
        </w:rPr>
        <w:t>業務</w:t>
      </w:r>
      <w:r w:rsidR="003D78E1" w:rsidRPr="00AC7483">
        <w:rPr>
          <w:rFonts w:asciiTheme="majorEastAsia" w:eastAsiaTheme="majorEastAsia" w:hAnsiTheme="majorEastAsia" w:hint="eastAsia"/>
          <w:highlight w:val="cyan"/>
        </w:rPr>
        <w:t>等</w:t>
      </w:r>
      <w:r w:rsidR="00DA7447" w:rsidRPr="00733D47">
        <w:rPr>
          <w:rFonts w:asciiTheme="majorEastAsia" w:eastAsiaTheme="majorEastAsia" w:hAnsiTheme="majorEastAsia" w:hint="eastAsia"/>
        </w:rPr>
        <w:t>を乙に委託することに関し、以下のとおり契約（以下「本契約」という）する。</w:t>
      </w:r>
    </w:p>
    <w:p w14:paraId="4CF911E7" w14:textId="66C5A86A" w:rsidR="00DA7447" w:rsidRPr="003A4B38" w:rsidRDefault="00DA7447">
      <w:pPr>
        <w:spacing w:line="0" w:lineRule="atLeast"/>
        <w:rPr>
          <w:rFonts w:asciiTheme="majorEastAsia" w:eastAsiaTheme="majorEastAsia" w:hAnsiTheme="majorEastAsia"/>
        </w:rPr>
      </w:pPr>
    </w:p>
    <w:p w14:paraId="0A30A4C3" w14:textId="77777777" w:rsidR="00DA7447" w:rsidRPr="00733D47" w:rsidRDefault="00DA7447">
      <w:pPr>
        <w:spacing w:line="0" w:lineRule="atLeast"/>
        <w:rPr>
          <w:rFonts w:asciiTheme="majorEastAsia" w:eastAsiaTheme="majorEastAsia" w:hAnsiTheme="majorEastAsia"/>
        </w:rPr>
      </w:pPr>
    </w:p>
    <w:p w14:paraId="072D7827" w14:textId="77777777" w:rsidR="00DA7447" w:rsidRPr="00733D47" w:rsidRDefault="00DA7447">
      <w:pPr>
        <w:spacing w:line="0" w:lineRule="atLeast"/>
        <w:rPr>
          <w:rFonts w:asciiTheme="majorEastAsia" w:eastAsiaTheme="majorEastAsia" w:hAnsiTheme="majorEastAsia"/>
        </w:rPr>
      </w:pPr>
      <w:r w:rsidRPr="00733D47">
        <w:rPr>
          <w:rFonts w:asciiTheme="majorEastAsia" w:eastAsiaTheme="majorEastAsia" w:hAnsiTheme="majorEastAsia" w:hint="eastAsia"/>
        </w:rPr>
        <w:t>第1条（本契約の目的）</w:t>
      </w:r>
    </w:p>
    <w:p w14:paraId="76672331" w14:textId="77777777" w:rsidR="00DA7447" w:rsidRPr="00733D47" w:rsidRDefault="00DA7447">
      <w:pPr>
        <w:spacing w:line="0" w:lineRule="atLeast"/>
        <w:ind w:leftChars="341" w:left="718" w:hanging="2"/>
        <w:rPr>
          <w:rFonts w:asciiTheme="majorEastAsia" w:eastAsiaTheme="majorEastAsia" w:hAnsiTheme="majorEastAsia"/>
        </w:rPr>
      </w:pPr>
      <w:r w:rsidRPr="00733D47">
        <w:rPr>
          <w:rFonts w:asciiTheme="majorEastAsia" w:eastAsiaTheme="majorEastAsia" w:hAnsiTheme="majorEastAsia" w:hint="eastAsia"/>
        </w:rPr>
        <w:t>本契約は、甲が</w:t>
      </w:r>
      <w:r w:rsidR="003D78E1" w:rsidRPr="00733D47">
        <w:rPr>
          <w:rFonts w:asciiTheme="majorEastAsia" w:eastAsiaTheme="majorEastAsia" w:hAnsiTheme="majorEastAsia" w:hint="eastAsia"/>
        </w:rPr>
        <w:t>第２条に定める</w:t>
      </w:r>
      <w:r w:rsidRPr="00733D47">
        <w:rPr>
          <w:rFonts w:asciiTheme="majorEastAsia" w:eastAsiaTheme="majorEastAsia" w:hAnsiTheme="majorEastAsia" w:hint="eastAsia"/>
        </w:rPr>
        <w:t>業務を乙に</w:t>
      </w:r>
      <w:r w:rsidR="009F5C5D" w:rsidRPr="00733D47">
        <w:rPr>
          <w:rFonts w:asciiTheme="majorEastAsia" w:eastAsiaTheme="majorEastAsia" w:hAnsiTheme="majorEastAsia" w:hint="eastAsia"/>
        </w:rPr>
        <w:t>委任</w:t>
      </w:r>
      <w:r w:rsidRPr="00733D47">
        <w:rPr>
          <w:rFonts w:asciiTheme="majorEastAsia" w:eastAsiaTheme="majorEastAsia" w:hAnsiTheme="majorEastAsia" w:hint="eastAsia"/>
        </w:rPr>
        <w:t>し、乙</w:t>
      </w:r>
      <w:r w:rsidR="00FC4D74" w:rsidRPr="00733D47">
        <w:rPr>
          <w:rFonts w:asciiTheme="majorEastAsia" w:eastAsiaTheme="majorEastAsia" w:hAnsiTheme="majorEastAsia" w:hint="eastAsia"/>
        </w:rPr>
        <w:t>が</w:t>
      </w:r>
      <w:r w:rsidRPr="00733D47">
        <w:rPr>
          <w:rFonts w:asciiTheme="majorEastAsia" w:eastAsiaTheme="majorEastAsia" w:hAnsiTheme="majorEastAsia" w:hint="eastAsia"/>
        </w:rPr>
        <w:t>これを受</w:t>
      </w:r>
      <w:r w:rsidR="009F5C5D" w:rsidRPr="00733D47">
        <w:rPr>
          <w:rFonts w:asciiTheme="majorEastAsia" w:eastAsiaTheme="majorEastAsia" w:hAnsiTheme="majorEastAsia" w:hint="eastAsia"/>
        </w:rPr>
        <w:t>任</w:t>
      </w:r>
      <w:r w:rsidRPr="00733D47">
        <w:rPr>
          <w:rFonts w:asciiTheme="majorEastAsia" w:eastAsiaTheme="majorEastAsia" w:hAnsiTheme="majorEastAsia" w:hint="eastAsia"/>
        </w:rPr>
        <w:t>するにあたり、その諸条件について甲乙間にて取り決めることを目的とする。</w:t>
      </w:r>
    </w:p>
    <w:p w14:paraId="6DBE0363" w14:textId="77777777" w:rsidR="00DA7447" w:rsidRPr="00733D47" w:rsidRDefault="00DA7447">
      <w:pPr>
        <w:spacing w:line="0" w:lineRule="atLeast"/>
        <w:ind w:left="718" w:hangingChars="342" w:hanging="718"/>
        <w:rPr>
          <w:rFonts w:asciiTheme="majorEastAsia" w:eastAsiaTheme="majorEastAsia" w:hAnsiTheme="majorEastAsia"/>
        </w:rPr>
      </w:pPr>
    </w:p>
    <w:p w14:paraId="2D94DF15" w14:textId="77777777" w:rsidR="00DA7447" w:rsidRPr="00733D47" w:rsidRDefault="00DA7447">
      <w:pPr>
        <w:spacing w:line="0" w:lineRule="atLeast"/>
        <w:ind w:left="718" w:hangingChars="342" w:hanging="718"/>
        <w:rPr>
          <w:rFonts w:asciiTheme="majorEastAsia" w:eastAsiaTheme="majorEastAsia" w:hAnsiTheme="majorEastAsia"/>
        </w:rPr>
      </w:pPr>
      <w:r w:rsidRPr="00733D47">
        <w:rPr>
          <w:rFonts w:asciiTheme="majorEastAsia" w:eastAsiaTheme="majorEastAsia" w:hAnsiTheme="majorEastAsia" w:hint="eastAsia"/>
        </w:rPr>
        <w:t>第2条（委託業務の内容）</w:t>
      </w:r>
    </w:p>
    <w:p w14:paraId="433EF4AE" w14:textId="77777777" w:rsidR="003F0AFD" w:rsidRPr="00AC7483" w:rsidRDefault="003D78E1" w:rsidP="0045077E">
      <w:pPr>
        <w:numPr>
          <w:ilvl w:val="0"/>
          <w:numId w:val="5"/>
        </w:numPr>
        <w:tabs>
          <w:tab w:val="clear" w:pos="632"/>
          <w:tab w:val="num" w:pos="1080"/>
        </w:tabs>
        <w:spacing w:line="0" w:lineRule="atLeast"/>
        <w:ind w:left="1080" w:hanging="360"/>
        <w:rPr>
          <w:rFonts w:asciiTheme="majorEastAsia" w:eastAsiaTheme="majorEastAsia" w:hAnsiTheme="majorEastAsia"/>
          <w:highlight w:val="cyan"/>
        </w:rPr>
      </w:pPr>
      <w:r w:rsidRPr="00AC7483">
        <w:rPr>
          <w:rFonts w:asciiTheme="majorEastAsia" w:eastAsiaTheme="majorEastAsia" w:hAnsiTheme="majorEastAsia" w:hint="eastAsia"/>
          <w:highlight w:val="cyan"/>
        </w:rPr>
        <w:t>甲</w:t>
      </w:r>
      <w:r w:rsidR="00FA0B43" w:rsidRPr="00AC7483">
        <w:rPr>
          <w:rFonts w:asciiTheme="majorEastAsia" w:eastAsiaTheme="majorEastAsia" w:hAnsiTheme="majorEastAsia" w:hint="eastAsia"/>
          <w:highlight w:val="cyan"/>
        </w:rPr>
        <w:t>が乙に対して委</w:t>
      </w:r>
      <w:r w:rsidR="00904780" w:rsidRPr="00AC7483">
        <w:rPr>
          <w:rFonts w:asciiTheme="majorEastAsia" w:eastAsiaTheme="majorEastAsia" w:hAnsiTheme="majorEastAsia" w:hint="eastAsia"/>
          <w:highlight w:val="cyan"/>
        </w:rPr>
        <w:t>任</w:t>
      </w:r>
      <w:r w:rsidR="00FA0B43" w:rsidRPr="00AC7483">
        <w:rPr>
          <w:rFonts w:asciiTheme="majorEastAsia" w:eastAsiaTheme="majorEastAsia" w:hAnsiTheme="majorEastAsia" w:hint="eastAsia"/>
          <w:highlight w:val="cyan"/>
        </w:rPr>
        <w:t>する</w:t>
      </w:r>
      <w:r w:rsidRPr="00AC7483">
        <w:rPr>
          <w:rFonts w:asciiTheme="majorEastAsia" w:eastAsiaTheme="majorEastAsia" w:hAnsiTheme="majorEastAsia" w:hint="eastAsia"/>
          <w:highlight w:val="cyan"/>
        </w:rPr>
        <w:t>業務（以下「</w:t>
      </w:r>
      <w:r w:rsidR="00DA7447" w:rsidRPr="00AC7483">
        <w:rPr>
          <w:rFonts w:asciiTheme="majorEastAsia" w:eastAsiaTheme="majorEastAsia" w:hAnsiTheme="majorEastAsia" w:hint="eastAsia"/>
          <w:highlight w:val="cyan"/>
        </w:rPr>
        <w:t>本業務</w:t>
      </w:r>
      <w:r w:rsidRPr="00AC7483">
        <w:rPr>
          <w:rFonts w:asciiTheme="majorEastAsia" w:eastAsiaTheme="majorEastAsia" w:hAnsiTheme="majorEastAsia" w:hint="eastAsia"/>
          <w:highlight w:val="cyan"/>
        </w:rPr>
        <w:t>」という）</w:t>
      </w:r>
      <w:r w:rsidR="00DA7447" w:rsidRPr="00AC7483">
        <w:rPr>
          <w:rFonts w:asciiTheme="majorEastAsia" w:eastAsiaTheme="majorEastAsia" w:hAnsiTheme="majorEastAsia" w:hint="eastAsia"/>
          <w:highlight w:val="cyan"/>
        </w:rPr>
        <w:t>の内容は以下の各号のとおりとする</w:t>
      </w:r>
      <w:r w:rsidR="003F0AFD" w:rsidRPr="00AC7483">
        <w:rPr>
          <w:rFonts w:asciiTheme="majorEastAsia" w:eastAsiaTheme="majorEastAsia" w:hAnsiTheme="majorEastAsia" w:hint="eastAsia"/>
          <w:highlight w:val="cyan"/>
        </w:rPr>
        <w:t>。</w:t>
      </w:r>
    </w:p>
    <w:p w14:paraId="613D9F0F" w14:textId="77777777" w:rsidR="003C6F34" w:rsidRPr="003A4B38" w:rsidRDefault="008E6F8F" w:rsidP="0045077E">
      <w:pPr>
        <w:numPr>
          <w:ilvl w:val="1"/>
          <w:numId w:val="12"/>
        </w:numPr>
        <w:spacing w:line="0" w:lineRule="atLeast"/>
        <w:rPr>
          <w:rFonts w:asciiTheme="majorEastAsia" w:eastAsiaTheme="majorEastAsia" w:hAnsiTheme="majorEastAsia"/>
          <w:szCs w:val="21"/>
          <w:highlight w:val="cyan"/>
        </w:rPr>
      </w:pPr>
      <w:r w:rsidRPr="003A4B38">
        <w:rPr>
          <w:rFonts w:asciiTheme="majorEastAsia" w:eastAsiaTheme="majorEastAsia" w:hAnsiTheme="majorEastAsia" w:hint="eastAsia"/>
          <w:szCs w:val="21"/>
          <w:highlight w:val="cyan"/>
        </w:rPr>
        <w:t>甲</w:t>
      </w:r>
      <w:r w:rsidR="00DF7C4C" w:rsidRPr="003A4B38">
        <w:rPr>
          <w:rFonts w:asciiTheme="majorEastAsia" w:eastAsiaTheme="majorEastAsia" w:hAnsiTheme="majorEastAsia" w:hint="eastAsia"/>
          <w:szCs w:val="21"/>
          <w:highlight w:val="cyan"/>
        </w:rPr>
        <w:t>の事業所</w:t>
      </w:r>
      <w:r w:rsidR="00BF4DCE" w:rsidRPr="003A4B38">
        <w:rPr>
          <w:rFonts w:asciiTheme="majorEastAsia" w:eastAsiaTheme="majorEastAsia" w:hAnsiTheme="majorEastAsia" w:hint="eastAsia"/>
          <w:szCs w:val="21"/>
          <w:highlight w:val="cyan"/>
        </w:rPr>
        <w:t>の</w:t>
      </w:r>
      <w:r w:rsidR="0008341A" w:rsidRPr="003A4B38">
        <w:rPr>
          <w:rFonts w:asciiTheme="majorEastAsia" w:eastAsiaTheme="majorEastAsia" w:hAnsiTheme="majorEastAsia" w:hint="eastAsia"/>
          <w:szCs w:val="21"/>
          <w:highlight w:val="cyan"/>
        </w:rPr>
        <w:t>労働</w:t>
      </w:r>
      <w:r w:rsidR="00BE1E77" w:rsidRPr="003A4B38">
        <w:rPr>
          <w:rFonts w:asciiTheme="majorEastAsia" w:eastAsiaTheme="majorEastAsia" w:hAnsiTheme="majorEastAsia" w:hint="eastAsia"/>
          <w:szCs w:val="21"/>
          <w:highlight w:val="cyan"/>
        </w:rPr>
        <w:t>安全</w:t>
      </w:r>
      <w:r w:rsidR="00904780" w:rsidRPr="003A4B38">
        <w:rPr>
          <w:rFonts w:asciiTheme="majorEastAsia" w:eastAsiaTheme="majorEastAsia" w:hAnsiTheme="majorEastAsia" w:hint="eastAsia"/>
          <w:szCs w:val="21"/>
          <w:highlight w:val="cyan"/>
        </w:rPr>
        <w:t>衛生</w:t>
      </w:r>
      <w:r w:rsidR="00BE1E77" w:rsidRPr="003A4B38">
        <w:rPr>
          <w:rFonts w:asciiTheme="majorEastAsia" w:eastAsiaTheme="majorEastAsia" w:hAnsiTheme="majorEastAsia" w:hint="eastAsia"/>
          <w:szCs w:val="21"/>
          <w:highlight w:val="cyan"/>
        </w:rPr>
        <w:t>巡視</w:t>
      </w:r>
      <w:r w:rsidRPr="003A4B38">
        <w:rPr>
          <w:rFonts w:asciiTheme="majorEastAsia" w:eastAsiaTheme="majorEastAsia" w:hAnsiTheme="majorEastAsia" w:hint="eastAsia"/>
          <w:szCs w:val="21"/>
          <w:highlight w:val="cyan"/>
        </w:rPr>
        <w:t>および</w:t>
      </w:r>
      <w:r w:rsidR="0008341A" w:rsidRPr="003A4B38">
        <w:rPr>
          <w:rFonts w:asciiTheme="majorEastAsia" w:eastAsiaTheme="majorEastAsia" w:hAnsiTheme="majorEastAsia" w:hint="eastAsia"/>
          <w:szCs w:val="21"/>
          <w:highlight w:val="cyan"/>
        </w:rPr>
        <w:t>労働</w:t>
      </w:r>
      <w:r w:rsidR="00BF4DCE" w:rsidRPr="003A4B38">
        <w:rPr>
          <w:rFonts w:asciiTheme="majorEastAsia" w:eastAsiaTheme="majorEastAsia" w:hAnsiTheme="majorEastAsia" w:hint="eastAsia"/>
          <w:szCs w:val="21"/>
          <w:highlight w:val="cyan"/>
        </w:rPr>
        <w:t>安全衛生診断</w:t>
      </w:r>
    </w:p>
    <w:p w14:paraId="140BF937" w14:textId="77777777" w:rsidR="00671A2F" w:rsidRPr="003A4B38" w:rsidRDefault="00B02FE7" w:rsidP="0045077E">
      <w:pPr>
        <w:numPr>
          <w:ilvl w:val="1"/>
          <w:numId w:val="12"/>
        </w:numPr>
        <w:spacing w:line="0" w:lineRule="atLeast"/>
        <w:rPr>
          <w:rFonts w:asciiTheme="majorEastAsia" w:eastAsiaTheme="majorEastAsia" w:hAnsiTheme="majorEastAsia"/>
          <w:highlight w:val="cyan"/>
        </w:rPr>
      </w:pPr>
      <w:r w:rsidRPr="003A4B38">
        <w:rPr>
          <w:rFonts w:asciiTheme="majorEastAsia" w:eastAsiaTheme="majorEastAsia" w:hAnsiTheme="majorEastAsia" w:hint="eastAsia"/>
          <w:szCs w:val="21"/>
          <w:highlight w:val="cyan"/>
        </w:rPr>
        <w:t>その他前各号に</w:t>
      </w:r>
      <w:r w:rsidR="00301DF5" w:rsidRPr="003A4B38">
        <w:rPr>
          <w:rFonts w:asciiTheme="majorEastAsia" w:eastAsiaTheme="majorEastAsia" w:hAnsiTheme="majorEastAsia" w:hint="eastAsia"/>
          <w:szCs w:val="21"/>
          <w:highlight w:val="cyan"/>
        </w:rPr>
        <w:t>付帯</w:t>
      </w:r>
      <w:r w:rsidR="00301DF5" w:rsidRPr="003A4B38">
        <w:rPr>
          <w:rFonts w:asciiTheme="majorEastAsia" w:eastAsiaTheme="majorEastAsia" w:hAnsiTheme="majorEastAsia" w:hint="eastAsia"/>
          <w:highlight w:val="cyan"/>
        </w:rPr>
        <w:t>する</w:t>
      </w:r>
      <w:r w:rsidRPr="003A4B38">
        <w:rPr>
          <w:rFonts w:asciiTheme="majorEastAsia" w:eastAsiaTheme="majorEastAsia" w:hAnsiTheme="majorEastAsia" w:hint="eastAsia"/>
          <w:highlight w:val="cyan"/>
        </w:rPr>
        <w:t>事項</w:t>
      </w:r>
    </w:p>
    <w:p w14:paraId="2A6462A3" w14:textId="77777777" w:rsidR="00B763E8" w:rsidRPr="00AC7483" w:rsidRDefault="0045077E" w:rsidP="0045077E">
      <w:pPr>
        <w:numPr>
          <w:ilvl w:val="0"/>
          <w:numId w:val="5"/>
        </w:numPr>
        <w:tabs>
          <w:tab w:val="clear" w:pos="632"/>
          <w:tab w:val="num" w:pos="1080"/>
        </w:tabs>
        <w:spacing w:line="0" w:lineRule="atLeast"/>
        <w:ind w:left="1080" w:hanging="360"/>
        <w:rPr>
          <w:rFonts w:asciiTheme="majorEastAsia" w:eastAsiaTheme="majorEastAsia" w:hAnsiTheme="majorEastAsia"/>
          <w:szCs w:val="21"/>
          <w:highlight w:val="cyan"/>
        </w:rPr>
      </w:pPr>
      <w:r w:rsidRPr="00AC7483">
        <w:rPr>
          <w:rFonts w:asciiTheme="majorEastAsia" w:eastAsiaTheme="majorEastAsia" w:hAnsiTheme="majorEastAsia" w:hint="eastAsia"/>
          <w:highlight w:val="cyan"/>
        </w:rPr>
        <w:t>実施日については甲・乙別途協議の上決定する。</w:t>
      </w:r>
    </w:p>
    <w:p w14:paraId="6828CEC5" w14:textId="77777777" w:rsidR="0045077E" w:rsidRPr="00733D47" w:rsidRDefault="0045077E" w:rsidP="0045077E">
      <w:pPr>
        <w:spacing w:line="0" w:lineRule="atLeast"/>
        <w:rPr>
          <w:rFonts w:asciiTheme="majorEastAsia" w:eastAsiaTheme="majorEastAsia" w:hAnsiTheme="majorEastAsia"/>
          <w:szCs w:val="21"/>
        </w:rPr>
      </w:pPr>
    </w:p>
    <w:p w14:paraId="00914751" w14:textId="77777777" w:rsidR="00DA7447" w:rsidRPr="00733D47" w:rsidRDefault="00DA7447">
      <w:pPr>
        <w:spacing w:line="0" w:lineRule="atLeast"/>
        <w:ind w:left="718" w:hangingChars="342" w:hanging="718"/>
        <w:rPr>
          <w:rFonts w:asciiTheme="majorEastAsia" w:eastAsiaTheme="majorEastAsia" w:hAnsiTheme="majorEastAsia"/>
        </w:rPr>
      </w:pPr>
      <w:r w:rsidRPr="00733D47">
        <w:rPr>
          <w:rFonts w:asciiTheme="majorEastAsia" w:eastAsiaTheme="majorEastAsia" w:hAnsiTheme="majorEastAsia" w:hint="eastAsia"/>
        </w:rPr>
        <w:t>第</w:t>
      </w:r>
      <w:r w:rsidR="007E40E2" w:rsidRPr="00733D47">
        <w:rPr>
          <w:rFonts w:asciiTheme="majorEastAsia" w:eastAsiaTheme="majorEastAsia" w:hAnsiTheme="majorEastAsia" w:hint="eastAsia"/>
        </w:rPr>
        <w:t>3</w:t>
      </w:r>
      <w:r w:rsidRPr="00733D47">
        <w:rPr>
          <w:rFonts w:asciiTheme="majorEastAsia" w:eastAsiaTheme="majorEastAsia" w:hAnsiTheme="majorEastAsia" w:hint="eastAsia"/>
        </w:rPr>
        <w:t>条（対価）</w:t>
      </w:r>
    </w:p>
    <w:p w14:paraId="6069A98B" w14:textId="77777777" w:rsidR="00BF4DCE" w:rsidRPr="00AC7483" w:rsidRDefault="007614B2" w:rsidP="00BF4DCE">
      <w:pPr>
        <w:numPr>
          <w:ilvl w:val="0"/>
          <w:numId w:val="35"/>
        </w:numPr>
        <w:spacing w:line="0" w:lineRule="atLeast"/>
        <w:rPr>
          <w:rFonts w:asciiTheme="majorEastAsia" w:eastAsiaTheme="majorEastAsia" w:hAnsiTheme="majorEastAsia"/>
          <w:highlight w:val="cyan"/>
        </w:rPr>
      </w:pPr>
      <w:r w:rsidRPr="00AC7483">
        <w:rPr>
          <w:rFonts w:asciiTheme="majorEastAsia" w:eastAsiaTheme="majorEastAsia" w:hAnsiTheme="majorEastAsia" w:hint="eastAsia"/>
          <w:highlight w:val="cyan"/>
        </w:rPr>
        <w:t>本業務の対価は、</w:t>
      </w:r>
      <w:r w:rsidR="00BF4DCE" w:rsidRPr="00AC7483">
        <w:rPr>
          <w:rFonts w:asciiTheme="majorEastAsia" w:eastAsiaTheme="majorEastAsia" w:hAnsiTheme="majorEastAsia" w:hint="eastAsia"/>
          <w:highlight w:val="cyan"/>
        </w:rPr>
        <w:t>１回の</w:t>
      </w:r>
      <w:r w:rsidR="0008341A" w:rsidRPr="003A4B38">
        <w:rPr>
          <w:rFonts w:asciiTheme="majorEastAsia" w:eastAsiaTheme="majorEastAsia" w:hAnsiTheme="majorEastAsia" w:hint="eastAsia"/>
          <w:highlight w:val="cyan"/>
        </w:rPr>
        <w:t>労働</w:t>
      </w:r>
      <w:r w:rsidR="00BF4DCE" w:rsidRPr="003A4B38">
        <w:rPr>
          <w:rFonts w:asciiTheme="majorEastAsia" w:eastAsiaTheme="majorEastAsia" w:hAnsiTheme="majorEastAsia" w:cs="ＭＳ Ｐゴシック" w:hint="eastAsia"/>
          <w:kern w:val="0"/>
          <w:szCs w:val="21"/>
          <w:highlight w:val="cyan"/>
        </w:rPr>
        <w:t>安</w:t>
      </w:r>
      <w:r w:rsidR="00BF4DCE" w:rsidRPr="00AC7483">
        <w:rPr>
          <w:rFonts w:asciiTheme="majorEastAsia" w:eastAsiaTheme="majorEastAsia" w:hAnsiTheme="majorEastAsia" w:cs="ＭＳ Ｐゴシック" w:hint="eastAsia"/>
          <w:kern w:val="0"/>
          <w:szCs w:val="21"/>
          <w:highlight w:val="cyan"/>
        </w:rPr>
        <w:t>全衛生職場巡視に対して</w:t>
      </w:r>
      <w:r w:rsidR="00DF7C4C" w:rsidRPr="00AC7483">
        <w:rPr>
          <w:rFonts w:asciiTheme="majorEastAsia" w:eastAsiaTheme="majorEastAsia" w:hAnsiTheme="majorEastAsia" w:cs="ＭＳ Ｐゴシック" w:hint="eastAsia"/>
          <w:kern w:val="0"/>
          <w:szCs w:val="21"/>
          <w:highlight w:val="cyan"/>
        </w:rPr>
        <w:t>〇〇〇〇</w:t>
      </w:r>
      <w:r w:rsidR="00BF4DCE" w:rsidRPr="00AC7483">
        <w:rPr>
          <w:rFonts w:asciiTheme="majorEastAsia" w:eastAsiaTheme="majorEastAsia" w:hAnsiTheme="majorEastAsia" w:cs="ＭＳ Ｐゴシック" w:hint="eastAsia"/>
          <w:kern w:val="0"/>
          <w:szCs w:val="21"/>
          <w:highlight w:val="cyan"/>
        </w:rPr>
        <w:t>円</w:t>
      </w:r>
      <w:r w:rsidR="00023581" w:rsidRPr="00AC7483">
        <w:rPr>
          <w:rFonts w:asciiTheme="majorEastAsia" w:eastAsiaTheme="majorEastAsia" w:hAnsiTheme="majorEastAsia" w:hint="eastAsia"/>
          <w:highlight w:val="cyan"/>
        </w:rPr>
        <w:t>と</w:t>
      </w:r>
      <w:r w:rsidR="003B4ED7" w:rsidRPr="00AC7483">
        <w:rPr>
          <w:rFonts w:asciiTheme="majorEastAsia" w:eastAsiaTheme="majorEastAsia" w:hAnsiTheme="majorEastAsia" w:hint="eastAsia"/>
          <w:highlight w:val="cyan"/>
        </w:rPr>
        <w:t>する</w:t>
      </w:r>
      <w:r w:rsidRPr="00AC7483">
        <w:rPr>
          <w:rFonts w:asciiTheme="majorEastAsia" w:eastAsiaTheme="majorEastAsia" w:hAnsiTheme="majorEastAsia" w:hint="eastAsia"/>
          <w:highlight w:val="cyan"/>
        </w:rPr>
        <w:t>。</w:t>
      </w:r>
    </w:p>
    <w:p w14:paraId="509A1F66" w14:textId="77777777" w:rsidR="007614B2" w:rsidRPr="00AC7483" w:rsidRDefault="007614B2" w:rsidP="00BF4DCE">
      <w:pPr>
        <w:numPr>
          <w:ilvl w:val="0"/>
          <w:numId w:val="35"/>
        </w:numPr>
        <w:spacing w:line="0" w:lineRule="atLeast"/>
        <w:rPr>
          <w:rFonts w:asciiTheme="majorEastAsia" w:eastAsiaTheme="majorEastAsia" w:hAnsiTheme="majorEastAsia"/>
          <w:highlight w:val="cyan"/>
        </w:rPr>
      </w:pPr>
      <w:r w:rsidRPr="00AC7483">
        <w:rPr>
          <w:rFonts w:asciiTheme="majorEastAsia" w:eastAsiaTheme="majorEastAsia" w:hAnsiTheme="majorEastAsia" w:hint="eastAsia"/>
          <w:highlight w:val="cyan"/>
        </w:rPr>
        <w:t>本業務の実施</w:t>
      </w:r>
      <w:r w:rsidR="00FF1B63" w:rsidRPr="00AC7483">
        <w:rPr>
          <w:rFonts w:asciiTheme="majorEastAsia" w:eastAsiaTheme="majorEastAsia" w:hAnsiTheme="majorEastAsia" w:hint="eastAsia"/>
          <w:highlight w:val="cyan"/>
        </w:rPr>
        <w:t>のために</w:t>
      </w:r>
      <w:r w:rsidRPr="00AC7483">
        <w:rPr>
          <w:rFonts w:asciiTheme="majorEastAsia" w:eastAsiaTheme="majorEastAsia" w:hAnsiTheme="majorEastAsia" w:hint="eastAsia"/>
          <w:highlight w:val="cyan"/>
        </w:rPr>
        <w:t>乙が</w:t>
      </w:r>
      <w:r w:rsidR="003B4ED7" w:rsidRPr="00AC7483">
        <w:rPr>
          <w:rFonts w:asciiTheme="majorEastAsia" w:eastAsiaTheme="majorEastAsia" w:hAnsiTheme="majorEastAsia" w:hint="eastAsia"/>
          <w:highlight w:val="cyan"/>
        </w:rPr>
        <w:t>要した交通費</w:t>
      </w:r>
      <w:r w:rsidR="00B51223" w:rsidRPr="00AC7483">
        <w:rPr>
          <w:rFonts w:asciiTheme="majorEastAsia" w:eastAsiaTheme="majorEastAsia" w:hAnsiTheme="majorEastAsia" w:hint="eastAsia"/>
          <w:highlight w:val="cyan"/>
        </w:rPr>
        <w:t>及び</w:t>
      </w:r>
      <w:r w:rsidRPr="00AC7483">
        <w:rPr>
          <w:rFonts w:asciiTheme="majorEastAsia" w:eastAsiaTheme="majorEastAsia" w:hAnsiTheme="majorEastAsia" w:hint="eastAsia"/>
          <w:highlight w:val="cyan"/>
        </w:rPr>
        <w:t>その他特別の費用で甲が認めたものは、前項</w:t>
      </w:r>
      <w:r w:rsidR="00B51223" w:rsidRPr="00AC7483">
        <w:rPr>
          <w:rFonts w:asciiTheme="majorEastAsia" w:eastAsiaTheme="majorEastAsia" w:hAnsiTheme="majorEastAsia" w:hint="eastAsia"/>
          <w:highlight w:val="cyan"/>
        </w:rPr>
        <w:t>とは別に</w:t>
      </w:r>
      <w:r w:rsidRPr="00AC7483">
        <w:rPr>
          <w:rFonts w:asciiTheme="majorEastAsia" w:eastAsiaTheme="majorEastAsia" w:hAnsiTheme="majorEastAsia" w:hint="eastAsia"/>
          <w:highlight w:val="cyan"/>
        </w:rPr>
        <w:t>甲の負担とする。</w:t>
      </w:r>
    </w:p>
    <w:p w14:paraId="43B3728F" w14:textId="77777777" w:rsidR="00DF7C4C" w:rsidRPr="00AC7483" w:rsidRDefault="00DF7C4C" w:rsidP="0045077E">
      <w:pPr>
        <w:numPr>
          <w:ilvl w:val="0"/>
          <w:numId w:val="35"/>
        </w:numPr>
        <w:spacing w:line="0" w:lineRule="atLeast"/>
        <w:ind w:left="1080" w:hanging="360"/>
        <w:rPr>
          <w:rFonts w:asciiTheme="majorEastAsia" w:eastAsiaTheme="majorEastAsia" w:hAnsiTheme="majorEastAsia"/>
          <w:bCs/>
          <w:highlight w:val="cyan"/>
        </w:rPr>
      </w:pPr>
      <w:r w:rsidRPr="00AC7483">
        <w:rPr>
          <w:rFonts w:asciiTheme="majorEastAsia" w:eastAsiaTheme="majorEastAsia" w:hAnsiTheme="majorEastAsia" w:hint="eastAsia"/>
          <w:highlight w:val="cyan"/>
        </w:rPr>
        <w:t>前項のその他特別の費用として、本業務のために乙の会員が前泊することとなった場合は、1回一人あたり</w:t>
      </w:r>
      <w:r w:rsidR="00904780" w:rsidRPr="00AC7483">
        <w:rPr>
          <w:rFonts w:asciiTheme="majorEastAsia" w:eastAsiaTheme="majorEastAsia" w:hAnsiTheme="majorEastAsia" w:hint="eastAsia"/>
          <w:highlight w:val="cyan"/>
        </w:rPr>
        <w:t>○○○○</w:t>
      </w:r>
      <w:r w:rsidRPr="00AC7483">
        <w:rPr>
          <w:rFonts w:asciiTheme="majorEastAsia" w:eastAsiaTheme="majorEastAsia" w:hAnsiTheme="majorEastAsia" w:hint="eastAsia"/>
          <w:highlight w:val="cyan"/>
        </w:rPr>
        <w:t>円を甲に請求することができる。</w:t>
      </w:r>
    </w:p>
    <w:p w14:paraId="563E9E02" w14:textId="77777777" w:rsidR="00BE1E77" w:rsidRPr="004473A8" w:rsidRDefault="007A4263" w:rsidP="0045077E">
      <w:pPr>
        <w:numPr>
          <w:ilvl w:val="0"/>
          <w:numId w:val="35"/>
        </w:numPr>
        <w:spacing w:line="0" w:lineRule="atLeast"/>
        <w:ind w:left="1080" w:hanging="360"/>
        <w:rPr>
          <w:rFonts w:asciiTheme="majorEastAsia" w:eastAsiaTheme="majorEastAsia" w:hAnsiTheme="majorEastAsia"/>
          <w:bCs/>
        </w:rPr>
      </w:pPr>
      <w:r w:rsidRPr="00AC7483">
        <w:rPr>
          <w:rFonts w:asciiTheme="majorEastAsia" w:eastAsiaTheme="majorEastAsia" w:hAnsiTheme="majorEastAsia" w:hint="eastAsia"/>
        </w:rPr>
        <w:t>その他の</w:t>
      </w:r>
      <w:r w:rsidR="0008341A" w:rsidRPr="003A4B38">
        <w:rPr>
          <w:rFonts w:asciiTheme="majorEastAsia" w:eastAsiaTheme="majorEastAsia" w:hAnsiTheme="majorEastAsia" w:hint="eastAsia"/>
        </w:rPr>
        <w:t>労働</w:t>
      </w:r>
      <w:r w:rsidR="00BE1E77" w:rsidRPr="00AC7483">
        <w:rPr>
          <w:rFonts w:asciiTheme="majorEastAsia" w:eastAsiaTheme="majorEastAsia" w:hAnsiTheme="majorEastAsia" w:hint="eastAsia"/>
        </w:rPr>
        <w:t>安全衛生に係る業務は、業務発生時点で別途見積もった金額とする。</w:t>
      </w:r>
    </w:p>
    <w:p w14:paraId="3B408633" w14:textId="77777777" w:rsidR="004473A8" w:rsidRPr="00576F92" w:rsidRDefault="004473A8" w:rsidP="0045077E">
      <w:pPr>
        <w:numPr>
          <w:ilvl w:val="0"/>
          <w:numId w:val="35"/>
        </w:numPr>
        <w:spacing w:line="0" w:lineRule="atLeast"/>
        <w:ind w:left="1080" w:hanging="360"/>
        <w:rPr>
          <w:rFonts w:asciiTheme="majorEastAsia" w:eastAsiaTheme="majorEastAsia" w:hAnsiTheme="majorEastAsia"/>
          <w:bCs/>
        </w:rPr>
      </w:pPr>
      <w:r w:rsidRPr="00576F92">
        <w:rPr>
          <w:rFonts w:asciiTheme="majorEastAsia" w:eastAsiaTheme="majorEastAsia" w:hAnsiTheme="majorEastAsia" w:hint="eastAsia"/>
          <w:bCs/>
        </w:rPr>
        <w:t>本契約書における表示対価は、消費税込み価格とする。</w:t>
      </w:r>
    </w:p>
    <w:p w14:paraId="35691357" w14:textId="77777777" w:rsidR="00DA7447" w:rsidRPr="00733D47" w:rsidRDefault="00DA7447">
      <w:pPr>
        <w:spacing w:line="0" w:lineRule="atLeast"/>
        <w:rPr>
          <w:rFonts w:asciiTheme="majorEastAsia" w:eastAsiaTheme="majorEastAsia" w:hAnsiTheme="majorEastAsia"/>
        </w:rPr>
      </w:pPr>
    </w:p>
    <w:p w14:paraId="1B17CF05" w14:textId="77777777" w:rsidR="00DA7447" w:rsidRPr="00733D47" w:rsidRDefault="00DA7447">
      <w:pPr>
        <w:spacing w:line="0" w:lineRule="atLeast"/>
        <w:rPr>
          <w:rFonts w:asciiTheme="majorEastAsia" w:eastAsiaTheme="majorEastAsia" w:hAnsiTheme="majorEastAsia"/>
        </w:rPr>
      </w:pPr>
      <w:r w:rsidRPr="00733D47">
        <w:rPr>
          <w:rFonts w:asciiTheme="majorEastAsia" w:eastAsiaTheme="majorEastAsia" w:hAnsiTheme="majorEastAsia" w:hint="eastAsia"/>
        </w:rPr>
        <w:t>第</w:t>
      </w:r>
      <w:r w:rsidR="007E40E2" w:rsidRPr="00733D47">
        <w:rPr>
          <w:rFonts w:asciiTheme="majorEastAsia" w:eastAsiaTheme="majorEastAsia" w:hAnsiTheme="majorEastAsia" w:hint="eastAsia"/>
        </w:rPr>
        <w:t>4</w:t>
      </w:r>
      <w:r w:rsidRPr="00733D47">
        <w:rPr>
          <w:rFonts w:asciiTheme="majorEastAsia" w:eastAsiaTheme="majorEastAsia" w:hAnsiTheme="majorEastAsia" w:hint="eastAsia"/>
        </w:rPr>
        <w:t>条（支払）</w:t>
      </w:r>
    </w:p>
    <w:p w14:paraId="7B6DA132" w14:textId="77777777" w:rsidR="00DA7447" w:rsidRPr="00AC7483" w:rsidRDefault="007614B2" w:rsidP="00AB2575">
      <w:pPr>
        <w:spacing w:line="0" w:lineRule="atLeast"/>
        <w:ind w:leftChars="340" w:left="716" w:hanging="2"/>
        <w:rPr>
          <w:rFonts w:asciiTheme="majorEastAsia" w:eastAsiaTheme="majorEastAsia" w:hAnsiTheme="majorEastAsia"/>
          <w:highlight w:val="cyan"/>
        </w:rPr>
      </w:pPr>
      <w:r w:rsidRPr="00AC7483">
        <w:rPr>
          <w:rFonts w:asciiTheme="majorEastAsia" w:eastAsiaTheme="majorEastAsia" w:hAnsiTheme="majorEastAsia" w:hint="eastAsia"/>
          <w:bCs/>
          <w:highlight w:val="cyan"/>
        </w:rPr>
        <w:t>業務委託の</w:t>
      </w:r>
      <w:r w:rsidR="006E0190" w:rsidRPr="00AC7483">
        <w:rPr>
          <w:rFonts w:asciiTheme="majorEastAsia" w:eastAsiaTheme="majorEastAsia" w:hAnsiTheme="majorEastAsia" w:hint="eastAsia"/>
          <w:bCs/>
          <w:highlight w:val="cyan"/>
        </w:rPr>
        <w:t>対価</w:t>
      </w:r>
      <w:r w:rsidRPr="00AC7483">
        <w:rPr>
          <w:rFonts w:asciiTheme="majorEastAsia" w:eastAsiaTheme="majorEastAsia" w:hAnsiTheme="majorEastAsia" w:hint="eastAsia"/>
          <w:bCs/>
          <w:highlight w:val="cyan"/>
        </w:rPr>
        <w:t>金額並びに交通費</w:t>
      </w:r>
      <w:r w:rsidR="006E0190" w:rsidRPr="00AC7483">
        <w:rPr>
          <w:rFonts w:asciiTheme="majorEastAsia" w:eastAsiaTheme="majorEastAsia" w:hAnsiTheme="majorEastAsia" w:hint="eastAsia"/>
          <w:bCs/>
          <w:highlight w:val="cyan"/>
        </w:rPr>
        <w:t>、その他特別の費用で甲が認めたもの</w:t>
      </w:r>
      <w:r w:rsidRPr="00AC7483">
        <w:rPr>
          <w:rFonts w:asciiTheme="majorEastAsia" w:eastAsiaTheme="majorEastAsia" w:hAnsiTheme="majorEastAsia" w:hint="eastAsia"/>
          <w:bCs/>
          <w:highlight w:val="cyan"/>
        </w:rPr>
        <w:t>の実費にかかる費用を、</w:t>
      </w:r>
      <w:r w:rsidRPr="00AC7483">
        <w:rPr>
          <w:rFonts w:asciiTheme="majorEastAsia" w:eastAsiaTheme="majorEastAsia" w:hAnsiTheme="majorEastAsia" w:hint="eastAsia"/>
          <w:highlight w:val="cyan"/>
        </w:rPr>
        <w:t>甲は</w:t>
      </w:r>
      <w:r w:rsidR="007C23B7" w:rsidRPr="00AC7483">
        <w:rPr>
          <w:rFonts w:asciiTheme="majorEastAsia" w:eastAsiaTheme="majorEastAsia" w:hAnsiTheme="majorEastAsia" w:hint="eastAsia"/>
          <w:highlight w:val="cyan"/>
        </w:rPr>
        <w:t>、</w:t>
      </w:r>
      <w:r w:rsidR="00775B82" w:rsidRPr="00AC7483">
        <w:rPr>
          <w:rFonts w:asciiTheme="majorEastAsia" w:eastAsiaTheme="majorEastAsia" w:hAnsiTheme="majorEastAsia" w:hint="eastAsia"/>
          <w:highlight w:val="cyan"/>
        </w:rPr>
        <w:t>当該月</w:t>
      </w:r>
      <w:r w:rsidR="00BF4DCE" w:rsidRPr="00AC7483">
        <w:rPr>
          <w:rFonts w:asciiTheme="majorEastAsia" w:eastAsiaTheme="majorEastAsia" w:hAnsiTheme="majorEastAsia" w:hint="eastAsia"/>
          <w:highlight w:val="cyan"/>
        </w:rPr>
        <w:t>翌</w:t>
      </w:r>
      <w:r w:rsidRPr="00AC7483">
        <w:rPr>
          <w:rFonts w:asciiTheme="majorEastAsia" w:eastAsiaTheme="majorEastAsia" w:hAnsiTheme="majorEastAsia" w:hint="eastAsia"/>
          <w:highlight w:val="cyan"/>
        </w:rPr>
        <w:t>月末日までに、乙の指定する以下の金融機関口座へ当該金額を支払う</w:t>
      </w:r>
      <w:r w:rsidR="00023581" w:rsidRPr="00AC7483">
        <w:rPr>
          <w:rFonts w:asciiTheme="majorEastAsia" w:eastAsiaTheme="majorEastAsia" w:hAnsiTheme="majorEastAsia" w:hint="eastAsia"/>
          <w:highlight w:val="cyan"/>
        </w:rPr>
        <w:t>。</w:t>
      </w:r>
      <w:r w:rsidR="00DA7447" w:rsidRPr="00AC7483">
        <w:rPr>
          <w:rFonts w:asciiTheme="majorEastAsia" w:eastAsiaTheme="majorEastAsia" w:hAnsiTheme="majorEastAsia" w:hint="eastAsia"/>
          <w:highlight w:val="cyan"/>
        </w:rPr>
        <w:t>振込手数料は甲の負担とする。</w:t>
      </w:r>
    </w:p>
    <w:p w14:paraId="37CDE5B7" w14:textId="77777777" w:rsidR="008D7550" w:rsidRPr="00AC7483" w:rsidRDefault="004D6B7C" w:rsidP="008D7550">
      <w:pPr>
        <w:spacing w:line="0" w:lineRule="atLeast"/>
        <w:ind w:leftChars="340" w:left="714" w:firstLineChars="200" w:firstLine="420"/>
        <w:rPr>
          <w:rFonts w:asciiTheme="majorEastAsia" w:eastAsiaTheme="majorEastAsia" w:hAnsiTheme="majorEastAsia"/>
          <w:highlight w:val="cyan"/>
        </w:rPr>
      </w:pPr>
      <w:r w:rsidRPr="00AC7483">
        <w:rPr>
          <w:rFonts w:asciiTheme="majorEastAsia" w:eastAsiaTheme="majorEastAsia" w:hAnsiTheme="majorEastAsia" w:hint="eastAsia"/>
          <w:highlight w:val="cyan"/>
        </w:rPr>
        <w:t>○○</w:t>
      </w:r>
      <w:r w:rsidR="008D7550" w:rsidRPr="00AC7483">
        <w:rPr>
          <w:rFonts w:asciiTheme="majorEastAsia" w:eastAsiaTheme="majorEastAsia" w:hAnsiTheme="majorEastAsia" w:hint="eastAsia"/>
          <w:highlight w:val="cyan"/>
        </w:rPr>
        <w:t xml:space="preserve">銀行　</w:t>
      </w:r>
      <w:r w:rsidRPr="00AC7483">
        <w:rPr>
          <w:rFonts w:asciiTheme="majorEastAsia" w:eastAsiaTheme="majorEastAsia" w:hAnsiTheme="majorEastAsia" w:hint="eastAsia"/>
          <w:highlight w:val="cyan"/>
        </w:rPr>
        <w:t>○○</w:t>
      </w:r>
      <w:r w:rsidR="008D7550" w:rsidRPr="00AC7483">
        <w:rPr>
          <w:rFonts w:asciiTheme="majorEastAsia" w:eastAsiaTheme="majorEastAsia" w:hAnsiTheme="majorEastAsia" w:hint="eastAsia"/>
          <w:highlight w:val="cyan"/>
        </w:rPr>
        <w:t>支店　普通 　口座番号：</w:t>
      </w:r>
      <w:r w:rsidRPr="00AC7483">
        <w:rPr>
          <w:rFonts w:asciiTheme="majorEastAsia" w:eastAsiaTheme="majorEastAsia" w:hAnsiTheme="majorEastAsia" w:hint="eastAsia"/>
          <w:highlight w:val="cyan"/>
        </w:rPr>
        <w:t>○○○○</w:t>
      </w:r>
    </w:p>
    <w:p w14:paraId="70F25C58" w14:textId="77777777" w:rsidR="00DA7447" w:rsidRPr="00733D47" w:rsidRDefault="008D7550" w:rsidP="008D7550">
      <w:pPr>
        <w:spacing w:line="0" w:lineRule="atLeast"/>
        <w:ind w:leftChars="340" w:left="714" w:firstLineChars="200" w:firstLine="420"/>
        <w:rPr>
          <w:rFonts w:asciiTheme="majorEastAsia" w:eastAsiaTheme="majorEastAsia" w:hAnsiTheme="majorEastAsia"/>
        </w:rPr>
      </w:pPr>
      <w:r w:rsidRPr="00AC7483">
        <w:rPr>
          <w:rFonts w:asciiTheme="majorEastAsia" w:eastAsiaTheme="majorEastAsia" w:hAnsiTheme="majorEastAsia" w:hint="eastAsia"/>
          <w:highlight w:val="cyan"/>
        </w:rPr>
        <w:t>口座名：</w:t>
      </w:r>
      <w:r w:rsidR="00AA0890" w:rsidRPr="00AC7483">
        <w:rPr>
          <w:rFonts w:asciiTheme="majorEastAsia" w:eastAsiaTheme="majorEastAsia" w:hAnsiTheme="majorEastAsia" w:hint="eastAsia"/>
          <w:highlight w:val="cyan"/>
        </w:rPr>
        <w:t>一般社団法人</w:t>
      </w:r>
      <w:r w:rsidRPr="00AC7483">
        <w:rPr>
          <w:rFonts w:asciiTheme="majorEastAsia" w:eastAsiaTheme="majorEastAsia" w:hAnsiTheme="majorEastAsia" w:hint="eastAsia"/>
          <w:highlight w:val="cyan"/>
        </w:rPr>
        <w:t xml:space="preserve">日本労働安全衛生コンサルタント会　</w:t>
      </w:r>
      <w:r w:rsidR="004D6B7C" w:rsidRPr="00AC7483">
        <w:rPr>
          <w:rFonts w:asciiTheme="majorEastAsia" w:eastAsiaTheme="majorEastAsia" w:hAnsiTheme="majorEastAsia" w:hint="eastAsia"/>
          <w:highlight w:val="cyan"/>
        </w:rPr>
        <w:t>○○</w:t>
      </w:r>
      <w:r w:rsidRPr="00AC7483">
        <w:rPr>
          <w:rFonts w:asciiTheme="majorEastAsia" w:eastAsiaTheme="majorEastAsia" w:hAnsiTheme="majorEastAsia" w:hint="eastAsia"/>
          <w:highlight w:val="cyan"/>
        </w:rPr>
        <w:t>支部</w:t>
      </w:r>
    </w:p>
    <w:p w14:paraId="1CCD8505" w14:textId="77777777" w:rsidR="007E40E2" w:rsidRPr="00733D47" w:rsidRDefault="007E40E2" w:rsidP="008D7550">
      <w:pPr>
        <w:spacing w:line="0" w:lineRule="atLeast"/>
        <w:ind w:leftChars="340" w:left="714" w:firstLineChars="200" w:firstLine="420"/>
        <w:rPr>
          <w:rFonts w:asciiTheme="majorEastAsia" w:eastAsiaTheme="majorEastAsia" w:hAnsiTheme="majorEastAsia"/>
        </w:rPr>
      </w:pPr>
    </w:p>
    <w:p w14:paraId="1374DDC5" w14:textId="77777777" w:rsidR="00DA7447" w:rsidRPr="00733D47" w:rsidRDefault="00DA7447">
      <w:pPr>
        <w:spacing w:line="0" w:lineRule="atLeast"/>
        <w:ind w:left="718" w:hangingChars="342" w:hanging="718"/>
        <w:rPr>
          <w:rFonts w:asciiTheme="majorEastAsia" w:eastAsiaTheme="majorEastAsia" w:hAnsiTheme="majorEastAsia"/>
        </w:rPr>
      </w:pPr>
      <w:r w:rsidRPr="00733D47">
        <w:rPr>
          <w:rFonts w:asciiTheme="majorEastAsia" w:eastAsiaTheme="majorEastAsia" w:hAnsiTheme="majorEastAsia" w:hint="eastAsia"/>
        </w:rPr>
        <w:t>第</w:t>
      </w:r>
      <w:r w:rsidR="00D0614F" w:rsidRPr="00733D47">
        <w:rPr>
          <w:rFonts w:asciiTheme="majorEastAsia" w:eastAsiaTheme="majorEastAsia" w:hAnsiTheme="majorEastAsia" w:hint="eastAsia"/>
        </w:rPr>
        <w:t>5</w:t>
      </w:r>
      <w:r w:rsidRPr="00733D47">
        <w:rPr>
          <w:rFonts w:asciiTheme="majorEastAsia" w:eastAsiaTheme="majorEastAsia" w:hAnsiTheme="majorEastAsia" w:hint="eastAsia"/>
        </w:rPr>
        <w:t>条（本業務実施にあたっての注意事項）</w:t>
      </w:r>
    </w:p>
    <w:p w14:paraId="056C96F3" w14:textId="77777777" w:rsidR="00904780" w:rsidRPr="00733D47" w:rsidRDefault="00AC7483" w:rsidP="00AC7483">
      <w:pPr>
        <w:spacing w:line="0" w:lineRule="atLeast"/>
        <w:ind w:leftChars="300" w:left="630" w:firstLineChars="50" w:firstLine="105"/>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 xml:space="preserve">1) </w:t>
      </w:r>
      <w:r w:rsidR="00904780" w:rsidRPr="00733D47">
        <w:rPr>
          <w:rFonts w:asciiTheme="majorEastAsia" w:eastAsiaTheme="majorEastAsia" w:hAnsiTheme="majorEastAsia" w:hint="eastAsia"/>
        </w:rPr>
        <w:t>乙は、本業務の実施にあたっては、乙の会員をもって遂行する。</w:t>
      </w:r>
    </w:p>
    <w:p w14:paraId="31E7AD96" w14:textId="77777777" w:rsidR="00F77FB5" w:rsidRPr="00733D47" w:rsidRDefault="00AC7483" w:rsidP="00AC7483">
      <w:pPr>
        <w:spacing w:line="0" w:lineRule="atLeast"/>
        <w:ind w:left="718"/>
        <w:rPr>
          <w:rFonts w:asciiTheme="majorEastAsia" w:eastAsiaTheme="majorEastAsia" w:hAnsiTheme="majorEastAsia"/>
          <w:szCs w:val="21"/>
        </w:rPr>
      </w:pPr>
      <w:r>
        <w:rPr>
          <w:rFonts w:asciiTheme="majorEastAsia" w:eastAsiaTheme="majorEastAsia" w:hAnsiTheme="majorEastAsia"/>
          <w:szCs w:val="21"/>
        </w:rPr>
        <w:t>(</w:t>
      </w:r>
      <w:r>
        <w:rPr>
          <w:rFonts w:asciiTheme="majorEastAsia" w:eastAsiaTheme="majorEastAsia" w:hAnsiTheme="majorEastAsia" w:hint="eastAsia"/>
          <w:szCs w:val="21"/>
        </w:rPr>
        <w:t>2</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00F77FB5" w:rsidRPr="00733D47">
        <w:rPr>
          <w:rFonts w:asciiTheme="majorEastAsia" w:eastAsiaTheme="majorEastAsia" w:hAnsiTheme="majorEastAsia" w:hint="eastAsia"/>
          <w:szCs w:val="21"/>
        </w:rPr>
        <w:t>乙は、本業務を善良な管理者の注意義務をもって実施する。</w:t>
      </w:r>
    </w:p>
    <w:p w14:paraId="1FFB2E02" w14:textId="77777777" w:rsidR="00DA7447" w:rsidRPr="00733D47" w:rsidRDefault="00AC7483" w:rsidP="00AC7483">
      <w:pPr>
        <w:spacing w:line="0" w:lineRule="atLeast"/>
        <w:ind w:leftChars="338" w:left="1134" w:hangingChars="202" w:hanging="424"/>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3) </w:t>
      </w:r>
      <w:r w:rsidR="003D78E1" w:rsidRPr="00733D47">
        <w:rPr>
          <w:rFonts w:asciiTheme="majorEastAsia" w:eastAsiaTheme="majorEastAsia" w:hAnsiTheme="majorEastAsia" w:hint="eastAsia"/>
          <w:szCs w:val="21"/>
        </w:rPr>
        <w:t>乙は、</w:t>
      </w:r>
      <w:r w:rsidR="00DA7447" w:rsidRPr="00733D47">
        <w:rPr>
          <w:rFonts w:asciiTheme="majorEastAsia" w:eastAsiaTheme="majorEastAsia" w:hAnsiTheme="majorEastAsia" w:hint="eastAsia"/>
          <w:szCs w:val="21"/>
        </w:rPr>
        <w:t>本業務実施にあたり、</w:t>
      </w:r>
      <w:r w:rsidR="007D521C" w:rsidRPr="00733D47">
        <w:rPr>
          <w:rFonts w:asciiTheme="majorEastAsia" w:eastAsiaTheme="majorEastAsia" w:hAnsiTheme="majorEastAsia" w:hint="eastAsia"/>
          <w:szCs w:val="21"/>
        </w:rPr>
        <w:t>事前に甲の許可を得た上で</w:t>
      </w:r>
      <w:r w:rsidR="00DA7447" w:rsidRPr="00733D47">
        <w:rPr>
          <w:rFonts w:asciiTheme="majorEastAsia" w:eastAsiaTheme="majorEastAsia" w:hAnsiTheme="majorEastAsia" w:hint="eastAsia"/>
          <w:szCs w:val="21"/>
        </w:rPr>
        <w:t>甲</w:t>
      </w:r>
      <w:r w:rsidR="003D78E1" w:rsidRPr="00733D47">
        <w:rPr>
          <w:rFonts w:asciiTheme="majorEastAsia" w:eastAsiaTheme="majorEastAsia" w:hAnsiTheme="majorEastAsia" w:hint="eastAsia"/>
          <w:szCs w:val="21"/>
        </w:rPr>
        <w:t>指定</w:t>
      </w:r>
      <w:r w:rsidR="007D521C" w:rsidRPr="00733D47">
        <w:rPr>
          <w:rFonts w:asciiTheme="majorEastAsia" w:eastAsiaTheme="majorEastAsia" w:hAnsiTheme="majorEastAsia" w:hint="eastAsia"/>
          <w:szCs w:val="21"/>
        </w:rPr>
        <w:t>事業所</w:t>
      </w:r>
      <w:r w:rsidR="0028388B" w:rsidRPr="00733D47">
        <w:rPr>
          <w:rFonts w:asciiTheme="majorEastAsia" w:eastAsiaTheme="majorEastAsia" w:hAnsiTheme="majorEastAsia" w:hint="eastAsia"/>
          <w:szCs w:val="21"/>
        </w:rPr>
        <w:t>の</w:t>
      </w:r>
      <w:r w:rsidR="00AB2575" w:rsidRPr="00733D47">
        <w:rPr>
          <w:rFonts w:asciiTheme="majorEastAsia" w:eastAsiaTheme="majorEastAsia" w:hAnsiTheme="majorEastAsia" w:hint="eastAsia"/>
          <w:szCs w:val="21"/>
        </w:rPr>
        <w:t>設備及び機械</w:t>
      </w:r>
      <w:r w:rsidR="007D521C" w:rsidRPr="00733D47">
        <w:rPr>
          <w:rFonts w:asciiTheme="majorEastAsia" w:eastAsiaTheme="majorEastAsia" w:hAnsiTheme="majorEastAsia" w:hint="eastAsia"/>
          <w:szCs w:val="21"/>
        </w:rPr>
        <w:t>を</w:t>
      </w:r>
      <w:r w:rsidR="00DA7447" w:rsidRPr="00733D47">
        <w:rPr>
          <w:rFonts w:asciiTheme="majorEastAsia" w:eastAsiaTheme="majorEastAsia" w:hAnsiTheme="majorEastAsia"/>
          <w:szCs w:val="21"/>
        </w:rPr>
        <w:t>無償</w:t>
      </w:r>
      <w:r w:rsidR="007D521C" w:rsidRPr="00733D47">
        <w:rPr>
          <w:rFonts w:asciiTheme="majorEastAsia" w:eastAsiaTheme="majorEastAsia" w:hAnsiTheme="majorEastAsia" w:hint="eastAsia"/>
          <w:szCs w:val="21"/>
        </w:rPr>
        <w:t>で</w:t>
      </w:r>
      <w:r w:rsidR="00DA7447" w:rsidRPr="00733D47">
        <w:rPr>
          <w:rFonts w:asciiTheme="majorEastAsia" w:eastAsiaTheme="majorEastAsia" w:hAnsiTheme="majorEastAsia"/>
          <w:szCs w:val="21"/>
        </w:rPr>
        <w:t>使用できる。</w:t>
      </w:r>
      <w:r w:rsidR="00AB2575" w:rsidRPr="00733D47">
        <w:rPr>
          <w:rFonts w:asciiTheme="majorEastAsia" w:eastAsiaTheme="majorEastAsia" w:hAnsiTheme="majorEastAsia" w:hint="eastAsia"/>
          <w:szCs w:val="21"/>
        </w:rPr>
        <w:t>甲は、</w:t>
      </w:r>
      <w:r w:rsidR="00DA7447" w:rsidRPr="00733D47">
        <w:rPr>
          <w:rFonts w:asciiTheme="majorEastAsia" w:eastAsiaTheme="majorEastAsia" w:hAnsiTheme="majorEastAsia"/>
          <w:szCs w:val="21"/>
        </w:rPr>
        <w:t>乙</w:t>
      </w:r>
      <w:r w:rsidR="00AB2575" w:rsidRPr="00733D47">
        <w:rPr>
          <w:rFonts w:asciiTheme="majorEastAsia" w:eastAsiaTheme="majorEastAsia" w:hAnsiTheme="majorEastAsia" w:hint="eastAsia"/>
          <w:szCs w:val="21"/>
        </w:rPr>
        <w:t>が当該</w:t>
      </w:r>
      <w:r w:rsidR="00FA0B43" w:rsidRPr="00733D47">
        <w:rPr>
          <w:rFonts w:asciiTheme="majorEastAsia" w:eastAsiaTheme="majorEastAsia" w:hAnsiTheme="majorEastAsia" w:hint="eastAsia"/>
          <w:szCs w:val="21"/>
        </w:rPr>
        <w:t>設備及び機械</w:t>
      </w:r>
      <w:r w:rsidR="007D521C" w:rsidRPr="00733D47">
        <w:rPr>
          <w:rFonts w:asciiTheme="majorEastAsia" w:eastAsiaTheme="majorEastAsia" w:hAnsiTheme="majorEastAsia" w:hint="eastAsia"/>
          <w:szCs w:val="21"/>
        </w:rPr>
        <w:t>を</w:t>
      </w:r>
      <w:r w:rsidR="00DA7447" w:rsidRPr="00733D47">
        <w:rPr>
          <w:rFonts w:asciiTheme="majorEastAsia" w:eastAsiaTheme="majorEastAsia" w:hAnsiTheme="majorEastAsia"/>
          <w:szCs w:val="21"/>
        </w:rPr>
        <w:t>破損</w:t>
      </w:r>
      <w:r w:rsidR="00AB2575" w:rsidRPr="00733D47">
        <w:rPr>
          <w:rFonts w:asciiTheme="majorEastAsia" w:eastAsiaTheme="majorEastAsia" w:hAnsiTheme="majorEastAsia" w:hint="eastAsia"/>
          <w:szCs w:val="21"/>
        </w:rPr>
        <w:t>し</w:t>
      </w:r>
      <w:r w:rsidR="007D521C" w:rsidRPr="00733D47">
        <w:rPr>
          <w:rFonts w:asciiTheme="majorEastAsia" w:eastAsiaTheme="majorEastAsia" w:hAnsiTheme="majorEastAsia" w:hint="eastAsia"/>
          <w:szCs w:val="21"/>
        </w:rPr>
        <w:t>又は</w:t>
      </w:r>
      <w:r w:rsidR="00DA7447" w:rsidRPr="00733D47">
        <w:rPr>
          <w:rFonts w:asciiTheme="majorEastAsia" w:eastAsiaTheme="majorEastAsia" w:hAnsiTheme="majorEastAsia"/>
          <w:szCs w:val="21"/>
        </w:rPr>
        <w:t>故障させた</w:t>
      </w:r>
      <w:r w:rsidR="007D521C" w:rsidRPr="00733D47">
        <w:rPr>
          <w:rFonts w:asciiTheme="majorEastAsia" w:eastAsiaTheme="majorEastAsia" w:hAnsiTheme="majorEastAsia" w:hint="eastAsia"/>
          <w:szCs w:val="21"/>
        </w:rPr>
        <w:t>とき</w:t>
      </w:r>
      <w:r w:rsidR="00DA7447" w:rsidRPr="00733D47">
        <w:rPr>
          <w:rFonts w:asciiTheme="majorEastAsia" w:eastAsiaTheme="majorEastAsia" w:hAnsiTheme="majorEastAsia"/>
          <w:szCs w:val="21"/>
        </w:rPr>
        <w:t>は、乙に</w:t>
      </w:r>
      <w:r w:rsidR="007D521C" w:rsidRPr="00733D47">
        <w:rPr>
          <w:rFonts w:asciiTheme="majorEastAsia" w:eastAsiaTheme="majorEastAsia" w:hAnsiTheme="majorEastAsia" w:hint="eastAsia"/>
          <w:szCs w:val="21"/>
        </w:rPr>
        <w:t>対して</w:t>
      </w:r>
      <w:r w:rsidR="00963552" w:rsidRPr="00733D47">
        <w:rPr>
          <w:rFonts w:asciiTheme="majorEastAsia" w:eastAsiaTheme="majorEastAsia" w:hAnsiTheme="majorEastAsia" w:hint="eastAsia"/>
          <w:szCs w:val="21"/>
        </w:rPr>
        <w:t>、甲が現実に被った通常かつ現実の損害に限り、本業務の対価の範囲で</w:t>
      </w:r>
      <w:r w:rsidR="00DA7447" w:rsidRPr="00733D47">
        <w:rPr>
          <w:rFonts w:asciiTheme="majorEastAsia" w:eastAsiaTheme="majorEastAsia" w:hAnsiTheme="majorEastAsia"/>
          <w:szCs w:val="21"/>
        </w:rPr>
        <w:t>損害の賠償を請求することができる。</w:t>
      </w:r>
    </w:p>
    <w:p w14:paraId="0220C664" w14:textId="77777777" w:rsidR="00AB2575" w:rsidRPr="00733D47" w:rsidRDefault="00AC7483" w:rsidP="00AC7483">
      <w:pPr>
        <w:spacing w:line="0" w:lineRule="atLeast"/>
        <w:ind w:leftChars="338" w:left="1134" w:hangingChars="202" w:hanging="424"/>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4) </w:t>
      </w:r>
      <w:r w:rsidR="00AB2575" w:rsidRPr="00733D47">
        <w:rPr>
          <w:rFonts w:asciiTheme="majorEastAsia" w:eastAsiaTheme="majorEastAsia" w:hAnsiTheme="majorEastAsia" w:hint="eastAsia"/>
          <w:szCs w:val="21"/>
        </w:rPr>
        <w:t>乙は、本</w:t>
      </w:r>
      <w:r w:rsidR="00AB2575" w:rsidRPr="00733D47">
        <w:rPr>
          <w:rFonts w:asciiTheme="majorEastAsia" w:eastAsiaTheme="majorEastAsia" w:hAnsiTheme="majorEastAsia"/>
          <w:szCs w:val="21"/>
        </w:rPr>
        <w:t>業務に従事する</w:t>
      </w:r>
      <w:r w:rsidR="00AB2575" w:rsidRPr="00733D47">
        <w:rPr>
          <w:rFonts w:asciiTheme="majorEastAsia" w:eastAsiaTheme="majorEastAsia" w:hAnsiTheme="majorEastAsia" w:hint="eastAsia"/>
          <w:szCs w:val="21"/>
        </w:rPr>
        <w:t>自らの</w:t>
      </w:r>
      <w:r w:rsidR="00DA1C92" w:rsidRPr="00733D47">
        <w:rPr>
          <w:rFonts w:asciiTheme="majorEastAsia" w:eastAsiaTheme="majorEastAsia" w:hAnsiTheme="majorEastAsia" w:hint="eastAsia"/>
          <w:szCs w:val="21"/>
        </w:rPr>
        <w:t>会員</w:t>
      </w:r>
      <w:r w:rsidR="00AB2575" w:rsidRPr="00733D47">
        <w:rPr>
          <w:rFonts w:asciiTheme="majorEastAsia" w:eastAsiaTheme="majorEastAsia" w:hAnsiTheme="majorEastAsia" w:hint="eastAsia"/>
          <w:szCs w:val="21"/>
        </w:rPr>
        <w:t>に対し</w:t>
      </w:r>
      <w:r w:rsidR="00AB2575" w:rsidRPr="00733D47">
        <w:rPr>
          <w:rFonts w:asciiTheme="majorEastAsia" w:eastAsiaTheme="majorEastAsia" w:hAnsiTheme="majorEastAsia"/>
          <w:szCs w:val="21"/>
        </w:rPr>
        <w:t>、</w:t>
      </w:r>
      <w:r w:rsidR="00FA0B43" w:rsidRPr="00733D47">
        <w:rPr>
          <w:rFonts w:asciiTheme="majorEastAsia" w:eastAsiaTheme="majorEastAsia" w:hAnsiTheme="majorEastAsia" w:hint="eastAsia"/>
          <w:szCs w:val="21"/>
        </w:rPr>
        <w:t>甲指定事業所においては、</w:t>
      </w:r>
      <w:r w:rsidR="00AB2575" w:rsidRPr="00733D47">
        <w:rPr>
          <w:rFonts w:asciiTheme="majorEastAsia" w:eastAsiaTheme="majorEastAsia" w:hAnsiTheme="majorEastAsia"/>
          <w:szCs w:val="21"/>
        </w:rPr>
        <w:t>甲の社内規範に則り行動する</w:t>
      </w:r>
      <w:r w:rsidR="00AB2575" w:rsidRPr="00733D47">
        <w:rPr>
          <w:rFonts w:asciiTheme="majorEastAsia" w:eastAsiaTheme="majorEastAsia" w:hAnsiTheme="majorEastAsia" w:hint="eastAsia"/>
          <w:szCs w:val="21"/>
        </w:rPr>
        <w:t>よう指導する</w:t>
      </w:r>
      <w:r w:rsidR="00AB2575" w:rsidRPr="00733D47">
        <w:rPr>
          <w:rFonts w:asciiTheme="majorEastAsia" w:eastAsiaTheme="majorEastAsia" w:hAnsiTheme="majorEastAsia"/>
          <w:szCs w:val="21"/>
        </w:rPr>
        <w:t>。</w:t>
      </w:r>
    </w:p>
    <w:p w14:paraId="3E679EA1" w14:textId="77777777" w:rsidR="00301DF5" w:rsidRPr="00733D47" w:rsidRDefault="00301DF5" w:rsidP="00FA3A61">
      <w:pPr>
        <w:spacing w:line="0" w:lineRule="atLeast"/>
        <w:ind w:leftChars="400" w:left="840"/>
        <w:rPr>
          <w:rFonts w:asciiTheme="majorEastAsia" w:eastAsiaTheme="majorEastAsia" w:hAnsiTheme="majorEastAsia"/>
          <w:szCs w:val="21"/>
        </w:rPr>
      </w:pPr>
    </w:p>
    <w:p w14:paraId="283D5817" w14:textId="77777777" w:rsidR="00263913" w:rsidRPr="00733D47" w:rsidRDefault="00263913" w:rsidP="00263913">
      <w:p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第</w:t>
      </w:r>
      <w:r w:rsidR="00733D47">
        <w:rPr>
          <w:rFonts w:asciiTheme="majorEastAsia" w:eastAsiaTheme="majorEastAsia" w:hAnsiTheme="majorEastAsia"/>
          <w:szCs w:val="21"/>
        </w:rPr>
        <w:t>6</w:t>
      </w:r>
      <w:r w:rsidRPr="00733D47">
        <w:rPr>
          <w:rFonts w:asciiTheme="majorEastAsia" w:eastAsiaTheme="majorEastAsia" w:hAnsiTheme="majorEastAsia" w:hint="eastAsia"/>
          <w:szCs w:val="21"/>
        </w:rPr>
        <w:t>条（</w:t>
      </w:r>
      <w:r w:rsidR="00671A2F" w:rsidRPr="00733D47">
        <w:rPr>
          <w:rFonts w:asciiTheme="majorEastAsia" w:eastAsiaTheme="majorEastAsia" w:hAnsiTheme="majorEastAsia" w:hint="eastAsia"/>
          <w:szCs w:val="21"/>
        </w:rPr>
        <w:t>業務内容の改善等</w:t>
      </w:r>
      <w:r w:rsidRPr="00733D47">
        <w:rPr>
          <w:rFonts w:asciiTheme="majorEastAsia" w:eastAsiaTheme="majorEastAsia" w:hAnsiTheme="majorEastAsia" w:hint="eastAsia"/>
          <w:szCs w:val="21"/>
        </w:rPr>
        <w:t>）</w:t>
      </w:r>
    </w:p>
    <w:p w14:paraId="54692D6A" w14:textId="77777777" w:rsidR="00F77FB5" w:rsidRPr="00733D47" w:rsidRDefault="00F77FB5" w:rsidP="00263913">
      <w:pPr>
        <w:numPr>
          <w:ilvl w:val="0"/>
          <w:numId w:val="22"/>
        </w:numPr>
        <w:spacing w:line="0" w:lineRule="atLeast"/>
        <w:ind w:left="1080" w:hanging="360"/>
        <w:rPr>
          <w:rFonts w:asciiTheme="majorEastAsia" w:eastAsiaTheme="majorEastAsia" w:hAnsiTheme="majorEastAsia"/>
          <w:szCs w:val="21"/>
        </w:rPr>
      </w:pPr>
      <w:r w:rsidRPr="00733D47">
        <w:rPr>
          <w:rFonts w:asciiTheme="majorEastAsia" w:eastAsiaTheme="majorEastAsia" w:hAnsiTheme="majorEastAsia" w:hint="eastAsia"/>
        </w:rPr>
        <w:t>甲は、本業務の内容が</w:t>
      </w:r>
      <w:r w:rsidR="0067219C" w:rsidRPr="00733D47">
        <w:rPr>
          <w:rFonts w:asciiTheme="majorEastAsia" w:eastAsiaTheme="majorEastAsia" w:hAnsiTheme="majorEastAsia" w:hint="eastAsia"/>
        </w:rPr>
        <w:t>本契約に照らし合わせて</w:t>
      </w:r>
      <w:r w:rsidR="004D6B7C" w:rsidRPr="00733D47">
        <w:rPr>
          <w:rFonts w:asciiTheme="majorEastAsia" w:eastAsiaTheme="majorEastAsia" w:hAnsiTheme="majorEastAsia" w:hint="eastAsia"/>
        </w:rPr>
        <w:t>不備・不一致</w:t>
      </w:r>
      <w:r w:rsidR="0067219C" w:rsidRPr="00733D47">
        <w:rPr>
          <w:rFonts w:asciiTheme="majorEastAsia" w:eastAsiaTheme="majorEastAsia" w:hAnsiTheme="majorEastAsia" w:hint="eastAsia"/>
        </w:rPr>
        <w:t>がある場合は、</w:t>
      </w:r>
      <w:r w:rsidRPr="00733D47">
        <w:rPr>
          <w:rFonts w:asciiTheme="majorEastAsia" w:eastAsiaTheme="majorEastAsia" w:hAnsiTheme="majorEastAsia" w:hint="eastAsia"/>
        </w:rPr>
        <w:t>書面にて乙に対して改善等を求めることができる。乙は、当該書面受領後遅滞なく改善策を講じ、その結果を書面にて甲に報告する</w:t>
      </w:r>
      <w:r w:rsidR="00631D55" w:rsidRPr="00733D47">
        <w:rPr>
          <w:rFonts w:asciiTheme="majorEastAsia" w:eastAsiaTheme="majorEastAsia" w:hAnsiTheme="majorEastAsia" w:hint="eastAsia"/>
        </w:rPr>
        <w:t>。</w:t>
      </w:r>
    </w:p>
    <w:p w14:paraId="62002B26" w14:textId="77777777" w:rsidR="00263913" w:rsidRPr="00733D47" w:rsidRDefault="00263913" w:rsidP="00EF0272">
      <w:pPr>
        <w:numPr>
          <w:ilvl w:val="0"/>
          <w:numId w:val="22"/>
        </w:numPr>
        <w:spacing w:line="0" w:lineRule="atLeast"/>
        <w:ind w:left="1080" w:hanging="360"/>
        <w:rPr>
          <w:rFonts w:asciiTheme="majorEastAsia" w:eastAsiaTheme="majorEastAsia" w:hAnsiTheme="majorEastAsia"/>
          <w:szCs w:val="21"/>
        </w:rPr>
      </w:pPr>
      <w:r w:rsidRPr="00733D47">
        <w:rPr>
          <w:rFonts w:asciiTheme="majorEastAsia" w:eastAsiaTheme="majorEastAsia" w:hAnsiTheme="majorEastAsia" w:hint="eastAsia"/>
          <w:szCs w:val="21"/>
        </w:rPr>
        <w:t>甲は、</w:t>
      </w:r>
      <w:r w:rsidR="0065383F" w:rsidRPr="00733D47">
        <w:rPr>
          <w:rFonts w:asciiTheme="majorEastAsia" w:eastAsiaTheme="majorEastAsia" w:hAnsiTheme="majorEastAsia" w:hint="eastAsia"/>
          <w:szCs w:val="21"/>
        </w:rPr>
        <w:t>前項に定める</w:t>
      </w:r>
      <w:r w:rsidR="00C777A9" w:rsidRPr="00733D47">
        <w:rPr>
          <w:rFonts w:asciiTheme="majorEastAsia" w:eastAsiaTheme="majorEastAsia" w:hAnsiTheme="majorEastAsia" w:hint="eastAsia"/>
          <w:szCs w:val="21"/>
        </w:rPr>
        <w:t>改善策にもかかわらず、</w:t>
      </w:r>
      <w:r w:rsidRPr="00733D47">
        <w:rPr>
          <w:rFonts w:asciiTheme="majorEastAsia" w:eastAsiaTheme="majorEastAsia" w:hAnsiTheme="majorEastAsia" w:hint="eastAsia"/>
          <w:szCs w:val="21"/>
        </w:rPr>
        <w:t>本契約</w:t>
      </w:r>
      <w:r w:rsidR="0065383F" w:rsidRPr="00733D47">
        <w:rPr>
          <w:rFonts w:asciiTheme="majorEastAsia" w:eastAsiaTheme="majorEastAsia" w:hAnsiTheme="majorEastAsia" w:hint="eastAsia"/>
          <w:szCs w:val="21"/>
        </w:rPr>
        <w:t>締結</w:t>
      </w:r>
      <w:r w:rsidRPr="00733D47">
        <w:rPr>
          <w:rFonts w:asciiTheme="majorEastAsia" w:eastAsiaTheme="majorEastAsia" w:hAnsiTheme="majorEastAsia" w:hint="eastAsia"/>
          <w:szCs w:val="21"/>
        </w:rPr>
        <w:t>の目的を達することができないとき</w:t>
      </w:r>
      <w:r w:rsidRPr="00733D47">
        <w:rPr>
          <w:rFonts w:asciiTheme="majorEastAsia" w:eastAsiaTheme="majorEastAsia" w:hAnsiTheme="majorEastAsia" w:hint="eastAsia"/>
          <w:szCs w:val="21"/>
        </w:rPr>
        <w:lastRenderedPageBreak/>
        <w:t>は、本契約の全部又は一部を解除することができる。</w:t>
      </w:r>
    </w:p>
    <w:p w14:paraId="3B84435F" w14:textId="77777777" w:rsidR="00DA7447" w:rsidRPr="00733D47" w:rsidRDefault="00DA7447">
      <w:pPr>
        <w:adjustRightInd w:val="0"/>
        <w:spacing w:line="0" w:lineRule="atLeast"/>
        <w:textAlignment w:val="baseline"/>
        <w:rPr>
          <w:rFonts w:asciiTheme="majorEastAsia" w:eastAsiaTheme="majorEastAsia" w:hAnsiTheme="majorEastAsia"/>
        </w:rPr>
      </w:pPr>
    </w:p>
    <w:p w14:paraId="5C1962EF" w14:textId="77777777" w:rsidR="00DA7447" w:rsidRPr="00733D47" w:rsidRDefault="00DA7447" w:rsidP="00AB2575">
      <w:pPr>
        <w:adjustRightInd w:val="0"/>
        <w:spacing w:line="0" w:lineRule="atLeast"/>
        <w:textAlignment w:val="baseline"/>
        <w:rPr>
          <w:rFonts w:asciiTheme="majorEastAsia" w:eastAsiaTheme="majorEastAsia" w:hAnsiTheme="majorEastAsia"/>
          <w:szCs w:val="21"/>
        </w:rPr>
      </w:pPr>
      <w:r w:rsidRPr="00733D47">
        <w:rPr>
          <w:rFonts w:asciiTheme="majorEastAsia" w:eastAsiaTheme="majorEastAsia" w:hAnsiTheme="majorEastAsia" w:hint="eastAsia"/>
        </w:rPr>
        <w:t>第</w:t>
      </w:r>
      <w:r w:rsidR="00733D47">
        <w:rPr>
          <w:rFonts w:asciiTheme="majorEastAsia" w:eastAsiaTheme="majorEastAsia" w:hAnsiTheme="majorEastAsia"/>
        </w:rPr>
        <w:t>7</w:t>
      </w:r>
      <w:r w:rsidRPr="00733D47">
        <w:rPr>
          <w:rFonts w:asciiTheme="majorEastAsia" w:eastAsiaTheme="majorEastAsia" w:hAnsiTheme="majorEastAsia" w:hint="eastAsia"/>
        </w:rPr>
        <w:t>条（秘密保持義務）</w:t>
      </w:r>
    </w:p>
    <w:p w14:paraId="54F55958" w14:textId="77777777" w:rsidR="00DA7447" w:rsidRPr="00733D47" w:rsidRDefault="00D0614F" w:rsidP="00D0614F">
      <w:pPr>
        <w:spacing w:line="0" w:lineRule="atLeast"/>
        <w:ind w:leftChars="400" w:left="1155" w:hangingChars="150" w:hanging="315"/>
        <w:rPr>
          <w:rFonts w:asciiTheme="majorEastAsia" w:eastAsiaTheme="majorEastAsia" w:hAnsiTheme="majorEastAsia"/>
          <w:szCs w:val="21"/>
        </w:rPr>
      </w:pPr>
      <w:r w:rsidRPr="00733D47">
        <w:rPr>
          <w:rFonts w:asciiTheme="majorEastAsia" w:eastAsiaTheme="majorEastAsia" w:hAnsiTheme="majorEastAsia" w:hint="eastAsia"/>
          <w:szCs w:val="21"/>
        </w:rPr>
        <w:t>(</w:t>
      </w:r>
      <w:r w:rsidRPr="00733D47">
        <w:rPr>
          <w:rFonts w:asciiTheme="majorEastAsia" w:eastAsiaTheme="majorEastAsia" w:hAnsiTheme="majorEastAsia"/>
          <w:szCs w:val="21"/>
        </w:rPr>
        <w:t>1)</w:t>
      </w:r>
      <w:r w:rsidR="00DA7447" w:rsidRPr="00733D47">
        <w:rPr>
          <w:rFonts w:asciiTheme="majorEastAsia" w:eastAsiaTheme="majorEastAsia" w:hAnsiTheme="majorEastAsia" w:hint="eastAsia"/>
          <w:szCs w:val="21"/>
        </w:rPr>
        <w:t>甲は、乙</w:t>
      </w:r>
      <w:r w:rsidR="005B1B8D" w:rsidRPr="00733D47">
        <w:rPr>
          <w:rFonts w:asciiTheme="majorEastAsia" w:eastAsiaTheme="majorEastAsia" w:hAnsiTheme="majorEastAsia" w:hint="eastAsia"/>
          <w:szCs w:val="21"/>
        </w:rPr>
        <w:t>の要請に基づき</w:t>
      </w:r>
      <w:r w:rsidR="00DA7447" w:rsidRPr="00733D47">
        <w:rPr>
          <w:rFonts w:asciiTheme="majorEastAsia" w:eastAsiaTheme="majorEastAsia" w:hAnsiTheme="majorEastAsia" w:hint="eastAsia"/>
          <w:szCs w:val="21"/>
        </w:rPr>
        <w:t>、</w:t>
      </w:r>
      <w:r w:rsidR="005B1B8D" w:rsidRPr="00733D47">
        <w:rPr>
          <w:rFonts w:asciiTheme="majorEastAsia" w:eastAsiaTheme="majorEastAsia" w:hAnsiTheme="majorEastAsia" w:hint="eastAsia"/>
          <w:szCs w:val="21"/>
        </w:rPr>
        <w:t>乙が</w:t>
      </w:r>
      <w:r w:rsidR="00DA7447" w:rsidRPr="00733D47">
        <w:rPr>
          <w:rFonts w:asciiTheme="majorEastAsia" w:eastAsiaTheme="majorEastAsia" w:hAnsiTheme="majorEastAsia" w:hint="eastAsia"/>
          <w:szCs w:val="21"/>
        </w:rPr>
        <w:t>本業務</w:t>
      </w:r>
      <w:r w:rsidR="005B1B8D" w:rsidRPr="00733D47">
        <w:rPr>
          <w:rFonts w:asciiTheme="majorEastAsia" w:eastAsiaTheme="majorEastAsia" w:hAnsiTheme="majorEastAsia" w:hint="eastAsia"/>
          <w:szCs w:val="21"/>
        </w:rPr>
        <w:t>を実施する</w:t>
      </w:r>
      <w:r w:rsidR="00DA7447" w:rsidRPr="00733D47">
        <w:rPr>
          <w:rFonts w:asciiTheme="majorEastAsia" w:eastAsiaTheme="majorEastAsia" w:hAnsiTheme="majorEastAsia" w:hint="eastAsia"/>
          <w:szCs w:val="21"/>
        </w:rPr>
        <w:t>に</w:t>
      </w:r>
      <w:r w:rsidR="005B1B8D" w:rsidRPr="00733D47">
        <w:rPr>
          <w:rFonts w:asciiTheme="majorEastAsia" w:eastAsiaTheme="majorEastAsia" w:hAnsiTheme="majorEastAsia" w:hint="eastAsia"/>
          <w:szCs w:val="21"/>
        </w:rPr>
        <w:t>あたり</w:t>
      </w:r>
      <w:r w:rsidR="00DA7447" w:rsidRPr="00733D47">
        <w:rPr>
          <w:rFonts w:asciiTheme="majorEastAsia" w:eastAsiaTheme="majorEastAsia" w:hAnsiTheme="majorEastAsia" w:hint="eastAsia"/>
          <w:szCs w:val="21"/>
        </w:rPr>
        <w:t>必要</w:t>
      </w:r>
      <w:r w:rsidR="005B1B8D" w:rsidRPr="00733D47">
        <w:rPr>
          <w:rFonts w:asciiTheme="majorEastAsia" w:eastAsiaTheme="majorEastAsia" w:hAnsiTheme="majorEastAsia" w:hint="eastAsia"/>
          <w:szCs w:val="21"/>
        </w:rPr>
        <w:t>であると甲が判断した</w:t>
      </w:r>
      <w:r w:rsidR="00DA7447" w:rsidRPr="00733D47">
        <w:rPr>
          <w:rFonts w:asciiTheme="majorEastAsia" w:eastAsiaTheme="majorEastAsia" w:hAnsiTheme="majorEastAsia" w:hint="eastAsia"/>
          <w:szCs w:val="21"/>
        </w:rPr>
        <w:t>情報を文書、口頭、物品その他の方法により乙に提供する。</w:t>
      </w:r>
    </w:p>
    <w:p w14:paraId="63715BBC" w14:textId="77777777" w:rsidR="00DA7447" w:rsidRPr="00733D47" w:rsidRDefault="00D0614F" w:rsidP="00D0614F">
      <w:pPr>
        <w:spacing w:line="0" w:lineRule="atLeast"/>
        <w:ind w:leftChars="400" w:left="1134" w:hangingChars="140" w:hanging="294"/>
        <w:rPr>
          <w:rFonts w:asciiTheme="majorEastAsia" w:eastAsiaTheme="majorEastAsia" w:hAnsiTheme="majorEastAsia"/>
          <w:szCs w:val="21"/>
        </w:rPr>
      </w:pPr>
      <w:r w:rsidRPr="00733D47">
        <w:rPr>
          <w:rFonts w:asciiTheme="majorEastAsia" w:eastAsiaTheme="majorEastAsia" w:hAnsiTheme="majorEastAsia"/>
          <w:szCs w:val="21"/>
        </w:rPr>
        <w:t>(2)</w:t>
      </w:r>
      <w:r w:rsidR="00DA7447" w:rsidRPr="00733D47">
        <w:rPr>
          <w:rFonts w:asciiTheme="majorEastAsia" w:eastAsiaTheme="majorEastAsia" w:hAnsiTheme="majorEastAsia" w:hint="eastAsia"/>
          <w:szCs w:val="21"/>
        </w:rPr>
        <w:t>乙は、</w:t>
      </w:r>
      <w:r w:rsidR="00301DF5" w:rsidRPr="00733D47">
        <w:rPr>
          <w:rFonts w:asciiTheme="majorEastAsia" w:eastAsiaTheme="majorEastAsia" w:hAnsiTheme="majorEastAsia" w:hint="eastAsia"/>
          <w:szCs w:val="21"/>
        </w:rPr>
        <w:t>前項に基づき甲より提供された情報のほか、</w:t>
      </w:r>
      <w:r w:rsidR="00DA7447" w:rsidRPr="00733D47">
        <w:rPr>
          <w:rFonts w:asciiTheme="majorEastAsia" w:eastAsiaTheme="majorEastAsia" w:hAnsiTheme="majorEastAsia" w:hint="eastAsia"/>
          <w:szCs w:val="21"/>
        </w:rPr>
        <w:t>本業務</w:t>
      </w:r>
      <w:r w:rsidR="00D65416" w:rsidRPr="00733D47">
        <w:rPr>
          <w:rFonts w:asciiTheme="majorEastAsia" w:eastAsiaTheme="majorEastAsia" w:hAnsiTheme="majorEastAsia" w:hint="eastAsia"/>
          <w:szCs w:val="21"/>
        </w:rPr>
        <w:t>遂行</w:t>
      </w:r>
      <w:r w:rsidR="00DA7447" w:rsidRPr="00733D47">
        <w:rPr>
          <w:rFonts w:asciiTheme="majorEastAsia" w:eastAsiaTheme="majorEastAsia" w:hAnsiTheme="majorEastAsia" w:hint="eastAsia"/>
          <w:szCs w:val="21"/>
        </w:rPr>
        <w:t>によって知り</w:t>
      </w:r>
      <w:r w:rsidR="00AB2575" w:rsidRPr="00733D47">
        <w:rPr>
          <w:rFonts w:asciiTheme="majorEastAsia" w:eastAsiaTheme="majorEastAsia" w:hAnsiTheme="majorEastAsia" w:hint="eastAsia"/>
          <w:szCs w:val="21"/>
        </w:rPr>
        <w:t>得</w:t>
      </w:r>
      <w:r w:rsidR="00DA7447" w:rsidRPr="00733D47">
        <w:rPr>
          <w:rFonts w:asciiTheme="majorEastAsia" w:eastAsiaTheme="majorEastAsia" w:hAnsiTheme="majorEastAsia" w:hint="eastAsia"/>
          <w:szCs w:val="21"/>
        </w:rPr>
        <w:t>た</w:t>
      </w:r>
      <w:r w:rsidR="005B1B8D" w:rsidRPr="00733D47">
        <w:rPr>
          <w:rFonts w:asciiTheme="majorEastAsia" w:eastAsiaTheme="majorEastAsia" w:hAnsiTheme="majorEastAsia" w:hint="eastAsia"/>
          <w:szCs w:val="21"/>
        </w:rPr>
        <w:t>甲及び</w:t>
      </w:r>
      <w:r w:rsidR="00DA7447" w:rsidRPr="00733D47">
        <w:rPr>
          <w:rFonts w:asciiTheme="majorEastAsia" w:eastAsiaTheme="majorEastAsia" w:hAnsiTheme="majorEastAsia" w:hint="eastAsia"/>
          <w:szCs w:val="21"/>
        </w:rPr>
        <w:t>甲</w:t>
      </w:r>
      <w:r w:rsidR="00D65416" w:rsidRPr="00733D47">
        <w:rPr>
          <w:rFonts w:asciiTheme="majorEastAsia" w:eastAsiaTheme="majorEastAsia" w:hAnsiTheme="majorEastAsia" w:hint="eastAsia"/>
          <w:szCs w:val="21"/>
        </w:rPr>
        <w:t>の</w:t>
      </w:r>
      <w:r w:rsidR="00DA7447" w:rsidRPr="00733D47">
        <w:rPr>
          <w:rFonts w:asciiTheme="majorEastAsia" w:eastAsiaTheme="majorEastAsia" w:hAnsiTheme="majorEastAsia" w:hint="eastAsia"/>
          <w:szCs w:val="21"/>
        </w:rPr>
        <w:t>顧客の</w:t>
      </w:r>
      <w:r w:rsidR="00D65416" w:rsidRPr="00733D47">
        <w:rPr>
          <w:rFonts w:asciiTheme="majorEastAsia" w:eastAsiaTheme="majorEastAsia" w:hAnsiTheme="majorEastAsia" w:hint="eastAsia"/>
          <w:szCs w:val="21"/>
        </w:rPr>
        <w:t>技術上及び</w:t>
      </w:r>
      <w:r w:rsidR="00DA7447" w:rsidRPr="00733D47">
        <w:rPr>
          <w:rFonts w:asciiTheme="majorEastAsia" w:eastAsiaTheme="majorEastAsia" w:hAnsiTheme="majorEastAsia" w:hint="eastAsia"/>
          <w:szCs w:val="21"/>
        </w:rPr>
        <w:t>業務上の</w:t>
      </w:r>
      <w:r w:rsidR="00D65416" w:rsidRPr="00733D47">
        <w:rPr>
          <w:rFonts w:asciiTheme="majorEastAsia" w:eastAsiaTheme="majorEastAsia" w:hAnsiTheme="majorEastAsia" w:hint="eastAsia"/>
          <w:szCs w:val="21"/>
        </w:rPr>
        <w:t>情報を</w:t>
      </w:r>
      <w:r w:rsidR="00DA7447" w:rsidRPr="00733D47">
        <w:rPr>
          <w:rFonts w:asciiTheme="majorEastAsia" w:eastAsiaTheme="majorEastAsia" w:hAnsiTheme="majorEastAsia" w:hint="eastAsia"/>
          <w:szCs w:val="21"/>
        </w:rPr>
        <w:t>機密</w:t>
      </w:r>
      <w:r w:rsidR="005B1B8D" w:rsidRPr="00733D47">
        <w:rPr>
          <w:rFonts w:asciiTheme="majorEastAsia" w:eastAsiaTheme="majorEastAsia" w:hAnsiTheme="majorEastAsia" w:hint="eastAsia"/>
          <w:szCs w:val="21"/>
        </w:rPr>
        <w:t>として</w:t>
      </w:r>
      <w:r w:rsidR="00DA7447" w:rsidRPr="00733D47">
        <w:rPr>
          <w:rFonts w:asciiTheme="majorEastAsia" w:eastAsiaTheme="majorEastAsia" w:hAnsiTheme="majorEastAsia" w:hint="eastAsia"/>
          <w:szCs w:val="21"/>
        </w:rPr>
        <w:t>保持し、以下のいずれかに該当する場合を除き、甲の</w:t>
      </w:r>
      <w:r w:rsidR="00DF5D3D" w:rsidRPr="00733D47">
        <w:rPr>
          <w:rFonts w:asciiTheme="majorEastAsia" w:eastAsiaTheme="majorEastAsia" w:hAnsiTheme="majorEastAsia" w:hint="eastAsia"/>
          <w:szCs w:val="21"/>
        </w:rPr>
        <w:t>事前の書面による</w:t>
      </w:r>
      <w:r w:rsidR="00DA7447" w:rsidRPr="00733D47">
        <w:rPr>
          <w:rFonts w:asciiTheme="majorEastAsia" w:eastAsiaTheme="majorEastAsia" w:hAnsiTheme="majorEastAsia" w:hint="eastAsia"/>
          <w:szCs w:val="21"/>
        </w:rPr>
        <w:t>承諾</w:t>
      </w:r>
      <w:r w:rsidR="00DF5D3D" w:rsidRPr="00733D47">
        <w:rPr>
          <w:rFonts w:asciiTheme="majorEastAsia" w:eastAsiaTheme="majorEastAsia" w:hAnsiTheme="majorEastAsia" w:hint="eastAsia"/>
          <w:szCs w:val="21"/>
        </w:rPr>
        <w:t>な</w:t>
      </w:r>
      <w:r w:rsidR="005B1B8D" w:rsidRPr="00733D47">
        <w:rPr>
          <w:rFonts w:asciiTheme="majorEastAsia" w:eastAsiaTheme="majorEastAsia" w:hAnsiTheme="majorEastAsia" w:hint="eastAsia"/>
          <w:szCs w:val="21"/>
        </w:rPr>
        <w:t>しに</w:t>
      </w:r>
      <w:r w:rsidR="00DA7447" w:rsidRPr="00733D47">
        <w:rPr>
          <w:rFonts w:asciiTheme="majorEastAsia" w:eastAsiaTheme="majorEastAsia" w:hAnsiTheme="majorEastAsia" w:hint="eastAsia"/>
          <w:szCs w:val="21"/>
        </w:rPr>
        <w:t>第三者に漏洩、開示</w:t>
      </w:r>
      <w:r w:rsidR="00DF5D3D" w:rsidRPr="00733D47">
        <w:rPr>
          <w:rFonts w:asciiTheme="majorEastAsia" w:eastAsiaTheme="majorEastAsia" w:hAnsiTheme="majorEastAsia" w:hint="eastAsia"/>
          <w:szCs w:val="21"/>
        </w:rPr>
        <w:t>又は本業務実施以外の目的に使用し</w:t>
      </w:r>
      <w:r w:rsidR="00DA7447" w:rsidRPr="00733D47">
        <w:rPr>
          <w:rFonts w:asciiTheme="majorEastAsia" w:eastAsiaTheme="majorEastAsia" w:hAnsiTheme="majorEastAsia" w:hint="eastAsia"/>
          <w:szCs w:val="21"/>
        </w:rPr>
        <w:t>てはならない。</w:t>
      </w:r>
    </w:p>
    <w:p w14:paraId="0ED9222D" w14:textId="77777777" w:rsidR="00DA7447" w:rsidRPr="00733D47" w:rsidRDefault="00D0614F" w:rsidP="00D0614F">
      <w:pPr>
        <w:spacing w:line="0" w:lineRule="atLeast"/>
        <w:ind w:firstLineChars="550" w:firstLine="1155"/>
        <w:rPr>
          <w:rFonts w:asciiTheme="majorEastAsia" w:eastAsiaTheme="majorEastAsia" w:hAnsiTheme="majorEastAsia"/>
          <w:szCs w:val="21"/>
        </w:rPr>
      </w:pPr>
      <w:r w:rsidRPr="00733D47">
        <w:rPr>
          <w:rFonts w:asciiTheme="majorEastAsia" w:eastAsiaTheme="majorEastAsia" w:hAnsiTheme="majorEastAsia" w:hint="eastAsia"/>
          <w:szCs w:val="21"/>
        </w:rPr>
        <w:t>(ア</w:t>
      </w:r>
      <w:r w:rsidRPr="00733D47">
        <w:rPr>
          <w:rFonts w:asciiTheme="majorEastAsia" w:eastAsiaTheme="majorEastAsia" w:hAnsiTheme="majorEastAsia"/>
          <w:szCs w:val="21"/>
        </w:rPr>
        <w:t>)</w:t>
      </w:r>
      <w:r w:rsidR="00DA7447" w:rsidRPr="00733D47">
        <w:rPr>
          <w:rFonts w:asciiTheme="majorEastAsia" w:eastAsiaTheme="majorEastAsia" w:hAnsiTheme="majorEastAsia" w:hint="eastAsia"/>
          <w:szCs w:val="21"/>
        </w:rPr>
        <w:t>甲から開示された時点で、すでに公知となっているもの。</w:t>
      </w:r>
    </w:p>
    <w:p w14:paraId="3B00DAE2" w14:textId="77777777" w:rsidR="00DA7447" w:rsidRPr="00733D47" w:rsidRDefault="00D0614F" w:rsidP="00D0614F">
      <w:pPr>
        <w:spacing w:line="0" w:lineRule="atLeast"/>
        <w:ind w:firstLineChars="550" w:firstLine="1155"/>
        <w:rPr>
          <w:rFonts w:asciiTheme="majorEastAsia" w:eastAsiaTheme="majorEastAsia" w:hAnsiTheme="majorEastAsia"/>
          <w:szCs w:val="21"/>
        </w:rPr>
      </w:pPr>
      <w:r w:rsidRPr="00733D47">
        <w:rPr>
          <w:rFonts w:asciiTheme="majorEastAsia" w:eastAsiaTheme="majorEastAsia" w:hAnsiTheme="majorEastAsia" w:hint="eastAsia"/>
          <w:szCs w:val="21"/>
        </w:rPr>
        <w:t>(</w:t>
      </w:r>
      <w:r w:rsidR="00733D47" w:rsidRPr="00733D47">
        <w:rPr>
          <w:rFonts w:asciiTheme="majorEastAsia" w:eastAsiaTheme="majorEastAsia" w:hAnsiTheme="majorEastAsia" w:hint="eastAsia"/>
          <w:szCs w:val="21"/>
        </w:rPr>
        <w:t>イ</w:t>
      </w:r>
      <w:r w:rsidRPr="00733D47">
        <w:rPr>
          <w:rFonts w:asciiTheme="majorEastAsia" w:eastAsiaTheme="majorEastAsia" w:hAnsiTheme="majorEastAsia"/>
          <w:szCs w:val="21"/>
        </w:rPr>
        <w:t>)</w:t>
      </w:r>
      <w:r w:rsidR="00DA7447" w:rsidRPr="00733D47">
        <w:rPr>
          <w:rFonts w:asciiTheme="majorEastAsia" w:eastAsiaTheme="majorEastAsia" w:hAnsiTheme="majorEastAsia" w:hint="eastAsia"/>
          <w:szCs w:val="21"/>
        </w:rPr>
        <w:t>甲から開示された後に乙の責によらずに公知となっているもの。</w:t>
      </w:r>
    </w:p>
    <w:p w14:paraId="2AD9F555" w14:textId="77777777" w:rsidR="00DA7447" w:rsidRPr="00733D47" w:rsidRDefault="00733D47" w:rsidP="00733D47">
      <w:pPr>
        <w:spacing w:line="0" w:lineRule="atLeast"/>
        <w:ind w:firstLineChars="550" w:firstLine="1155"/>
        <w:rPr>
          <w:rFonts w:asciiTheme="majorEastAsia" w:eastAsiaTheme="majorEastAsia" w:hAnsiTheme="majorEastAsia"/>
          <w:szCs w:val="21"/>
        </w:rPr>
      </w:pPr>
      <w:r w:rsidRPr="00733D47">
        <w:rPr>
          <w:rFonts w:asciiTheme="majorEastAsia" w:eastAsiaTheme="majorEastAsia" w:hAnsiTheme="majorEastAsia" w:hint="eastAsia"/>
          <w:szCs w:val="21"/>
        </w:rPr>
        <w:t>(ウ</w:t>
      </w:r>
      <w:r w:rsidRPr="00733D47">
        <w:rPr>
          <w:rFonts w:asciiTheme="majorEastAsia" w:eastAsiaTheme="majorEastAsia" w:hAnsiTheme="majorEastAsia"/>
          <w:szCs w:val="21"/>
        </w:rPr>
        <w:t>)</w:t>
      </w:r>
      <w:r w:rsidR="00DA7447" w:rsidRPr="00733D47">
        <w:rPr>
          <w:rFonts w:asciiTheme="majorEastAsia" w:eastAsiaTheme="majorEastAsia" w:hAnsiTheme="majorEastAsia" w:hint="eastAsia"/>
          <w:szCs w:val="21"/>
        </w:rPr>
        <w:t>甲から開示された時点で、すでに乙自らが保有していたもの。</w:t>
      </w:r>
    </w:p>
    <w:p w14:paraId="06A58092" w14:textId="77777777" w:rsidR="00DA7447" w:rsidRPr="00733D47" w:rsidRDefault="00733D47" w:rsidP="00733D47">
      <w:pPr>
        <w:spacing w:line="0" w:lineRule="atLeast"/>
        <w:ind w:firstLineChars="550" w:firstLine="1155"/>
        <w:rPr>
          <w:rFonts w:asciiTheme="majorEastAsia" w:eastAsiaTheme="majorEastAsia" w:hAnsiTheme="majorEastAsia"/>
          <w:szCs w:val="21"/>
        </w:rPr>
      </w:pPr>
      <w:r w:rsidRPr="00733D47">
        <w:rPr>
          <w:rFonts w:asciiTheme="majorEastAsia" w:eastAsiaTheme="majorEastAsia" w:hAnsiTheme="majorEastAsia" w:hint="eastAsia"/>
          <w:szCs w:val="21"/>
        </w:rPr>
        <w:t>(エ</w:t>
      </w:r>
      <w:r w:rsidRPr="00733D47">
        <w:rPr>
          <w:rFonts w:asciiTheme="majorEastAsia" w:eastAsiaTheme="majorEastAsia" w:hAnsiTheme="majorEastAsia"/>
          <w:szCs w:val="21"/>
        </w:rPr>
        <w:t>)</w:t>
      </w:r>
      <w:r w:rsidR="00DA7447" w:rsidRPr="00733D47">
        <w:rPr>
          <w:rFonts w:asciiTheme="majorEastAsia" w:eastAsiaTheme="majorEastAsia" w:hAnsiTheme="majorEastAsia" w:hint="eastAsia"/>
          <w:szCs w:val="21"/>
        </w:rPr>
        <w:t>正当な権限を有する第三者から開示に関する制限無く開示されたもの。</w:t>
      </w:r>
    </w:p>
    <w:p w14:paraId="1642077B" w14:textId="77777777" w:rsidR="00DA7447" w:rsidRPr="00733D47" w:rsidRDefault="00733D47" w:rsidP="00733D47">
      <w:pPr>
        <w:spacing w:line="0" w:lineRule="atLeast"/>
        <w:ind w:firstLineChars="550" w:firstLine="1155"/>
        <w:rPr>
          <w:rFonts w:asciiTheme="majorEastAsia" w:eastAsiaTheme="majorEastAsia" w:hAnsiTheme="majorEastAsia"/>
          <w:szCs w:val="21"/>
        </w:rPr>
      </w:pPr>
      <w:r w:rsidRPr="00733D47">
        <w:rPr>
          <w:rFonts w:asciiTheme="majorEastAsia" w:eastAsiaTheme="majorEastAsia" w:hAnsiTheme="majorEastAsia" w:hint="eastAsia"/>
          <w:szCs w:val="21"/>
        </w:rPr>
        <w:t>(オ</w:t>
      </w:r>
      <w:r w:rsidRPr="00733D47">
        <w:rPr>
          <w:rFonts w:asciiTheme="majorEastAsia" w:eastAsiaTheme="majorEastAsia" w:hAnsiTheme="majorEastAsia"/>
          <w:szCs w:val="21"/>
        </w:rPr>
        <w:t>)</w:t>
      </w:r>
      <w:r w:rsidR="00DA7447" w:rsidRPr="00733D47">
        <w:rPr>
          <w:rFonts w:asciiTheme="majorEastAsia" w:eastAsiaTheme="majorEastAsia" w:hAnsiTheme="majorEastAsia" w:hint="eastAsia"/>
          <w:szCs w:val="21"/>
        </w:rPr>
        <w:t>法令・諸規則上の定めに基づき、乙が官公庁から開示を求められたもの。</w:t>
      </w:r>
    </w:p>
    <w:p w14:paraId="7E25B420" w14:textId="77777777" w:rsidR="00C777A9" w:rsidRPr="00733D47" w:rsidRDefault="00733D47" w:rsidP="00733D47">
      <w:pPr>
        <w:spacing w:line="0" w:lineRule="atLeast"/>
        <w:ind w:leftChars="400" w:left="1134" w:hangingChars="140" w:hanging="294"/>
        <w:rPr>
          <w:rFonts w:asciiTheme="majorEastAsia" w:eastAsiaTheme="majorEastAsia" w:hAnsiTheme="majorEastAsia"/>
          <w:szCs w:val="21"/>
        </w:rPr>
      </w:pPr>
      <w:r w:rsidRPr="00733D47">
        <w:rPr>
          <w:rFonts w:asciiTheme="majorEastAsia" w:eastAsiaTheme="majorEastAsia" w:hAnsiTheme="majorEastAsia"/>
          <w:szCs w:val="21"/>
        </w:rPr>
        <w:t>(3)</w:t>
      </w:r>
      <w:r w:rsidR="00C777A9" w:rsidRPr="00733D47">
        <w:rPr>
          <w:rFonts w:asciiTheme="majorEastAsia" w:eastAsiaTheme="majorEastAsia" w:hAnsiTheme="majorEastAsia" w:hint="eastAsia"/>
          <w:szCs w:val="21"/>
        </w:rPr>
        <w:t>乙が、乙の提出する報告書等の開示にあたっては、甲の承諾を必要とする。</w:t>
      </w:r>
      <w:r w:rsidR="007A6EED" w:rsidRPr="00733D47">
        <w:rPr>
          <w:rFonts w:asciiTheme="majorEastAsia" w:eastAsiaTheme="majorEastAsia" w:hAnsiTheme="majorEastAsia"/>
          <w:szCs w:val="21"/>
        </w:rPr>
        <w:br/>
      </w:r>
      <w:r w:rsidR="00FA305D" w:rsidRPr="00733D47">
        <w:rPr>
          <w:rFonts w:asciiTheme="majorEastAsia" w:eastAsiaTheme="majorEastAsia" w:hAnsiTheme="majorEastAsia" w:hint="eastAsia"/>
          <w:szCs w:val="21"/>
        </w:rPr>
        <w:t>なお、乙の</w:t>
      </w:r>
      <w:r w:rsidR="00DA1C92" w:rsidRPr="00733D47">
        <w:rPr>
          <w:rFonts w:asciiTheme="majorEastAsia" w:eastAsiaTheme="majorEastAsia" w:hAnsiTheme="majorEastAsia" w:hint="eastAsia"/>
          <w:szCs w:val="21"/>
        </w:rPr>
        <w:t>会員</w:t>
      </w:r>
      <w:r w:rsidR="00FA305D" w:rsidRPr="00733D47">
        <w:rPr>
          <w:rFonts w:asciiTheme="majorEastAsia" w:eastAsiaTheme="majorEastAsia" w:hAnsiTheme="majorEastAsia" w:hint="eastAsia"/>
          <w:szCs w:val="21"/>
        </w:rPr>
        <w:t>が作成、使用した文言、文章の一部を</w:t>
      </w:r>
      <w:r w:rsidR="00D32585" w:rsidRPr="00733D47">
        <w:rPr>
          <w:rFonts w:asciiTheme="majorEastAsia" w:eastAsiaTheme="majorEastAsia" w:hAnsiTheme="majorEastAsia" w:hint="eastAsia"/>
          <w:szCs w:val="21"/>
        </w:rPr>
        <w:t>、乙の</w:t>
      </w:r>
      <w:r w:rsidR="00DA1C92" w:rsidRPr="00733D47">
        <w:rPr>
          <w:rFonts w:asciiTheme="majorEastAsia" w:eastAsiaTheme="majorEastAsia" w:hAnsiTheme="majorEastAsia" w:hint="eastAsia"/>
          <w:szCs w:val="21"/>
        </w:rPr>
        <w:t>会員</w:t>
      </w:r>
      <w:r w:rsidR="00D32585" w:rsidRPr="00733D47">
        <w:rPr>
          <w:rFonts w:asciiTheme="majorEastAsia" w:eastAsiaTheme="majorEastAsia" w:hAnsiTheme="majorEastAsia" w:hint="eastAsia"/>
          <w:szCs w:val="21"/>
        </w:rPr>
        <w:t>が</w:t>
      </w:r>
      <w:r w:rsidR="00FA305D" w:rsidRPr="00733D47">
        <w:rPr>
          <w:rFonts w:asciiTheme="majorEastAsia" w:eastAsiaTheme="majorEastAsia" w:hAnsiTheme="majorEastAsia" w:hint="eastAsia"/>
          <w:szCs w:val="21"/>
        </w:rPr>
        <w:t>他で使用する場合は、上記制約は</w:t>
      </w:r>
      <w:r w:rsidR="005743F6" w:rsidRPr="00733D47">
        <w:rPr>
          <w:rFonts w:asciiTheme="majorEastAsia" w:eastAsiaTheme="majorEastAsia" w:hAnsiTheme="majorEastAsia" w:hint="eastAsia"/>
          <w:szCs w:val="21"/>
        </w:rPr>
        <w:t>受け</w:t>
      </w:r>
      <w:r w:rsidR="00FA305D" w:rsidRPr="00733D47">
        <w:rPr>
          <w:rFonts w:asciiTheme="majorEastAsia" w:eastAsiaTheme="majorEastAsia" w:hAnsiTheme="majorEastAsia" w:hint="eastAsia"/>
          <w:szCs w:val="21"/>
        </w:rPr>
        <w:t>ない。</w:t>
      </w:r>
    </w:p>
    <w:p w14:paraId="077C238B" w14:textId="77777777" w:rsidR="00DD266E" w:rsidRPr="00733D47" w:rsidRDefault="00733D47" w:rsidP="00733D47">
      <w:pPr>
        <w:spacing w:line="0" w:lineRule="atLeast"/>
        <w:ind w:leftChars="400" w:left="1134" w:hangingChars="140" w:hanging="294"/>
        <w:rPr>
          <w:rFonts w:asciiTheme="majorEastAsia" w:eastAsiaTheme="majorEastAsia" w:hAnsiTheme="majorEastAsia"/>
          <w:szCs w:val="21"/>
        </w:rPr>
      </w:pPr>
      <w:r w:rsidRPr="00733D47">
        <w:rPr>
          <w:rFonts w:asciiTheme="majorEastAsia" w:eastAsiaTheme="majorEastAsia" w:hAnsiTheme="majorEastAsia" w:hint="eastAsia"/>
          <w:szCs w:val="21"/>
        </w:rPr>
        <w:t>(</w:t>
      </w:r>
      <w:r w:rsidRPr="00733D47">
        <w:rPr>
          <w:rFonts w:asciiTheme="majorEastAsia" w:eastAsiaTheme="majorEastAsia" w:hAnsiTheme="majorEastAsia"/>
          <w:szCs w:val="21"/>
        </w:rPr>
        <w:t>4)</w:t>
      </w:r>
      <w:r w:rsidR="00DD266E" w:rsidRPr="00733D47">
        <w:rPr>
          <w:rFonts w:asciiTheme="majorEastAsia" w:eastAsiaTheme="majorEastAsia" w:hAnsiTheme="majorEastAsia" w:hint="eastAsia"/>
          <w:szCs w:val="21"/>
        </w:rPr>
        <w:t>甲から提供を受けた情報が本業務実施上不要となったときは、乙は、遅滞なくこれを甲に返還又は甲の指示に従った措置を講ずる。</w:t>
      </w:r>
    </w:p>
    <w:p w14:paraId="406C3EF9" w14:textId="77777777" w:rsidR="002550C9" w:rsidRPr="00733D47" w:rsidRDefault="00733D47" w:rsidP="00733D47">
      <w:pPr>
        <w:spacing w:line="0" w:lineRule="atLeast"/>
        <w:ind w:firstLineChars="400" w:firstLine="840"/>
        <w:rPr>
          <w:rFonts w:asciiTheme="majorEastAsia" w:eastAsiaTheme="majorEastAsia" w:hAnsiTheme="majorEastAsia"/>
          <w:szCs w:val="21"/>
        </w:rPr>
      </w:pPr>
      <w:r w:rsidRPr="00733D47">
        <w:rPr>
          <w:rFonts w:asciiTheme="majorEastAsia" w:eastAsiaTheme="majorEastAsia" w:hAnsiTheme="majorEastAsia"/>
          <w:szCs w:val="21"/>
        </w:rPr>
        <w:t>(5)</w:t>
      </w:r>
      <w:r w:rsidR="002550C9" w:rsidRPr="00733D47">
        <w:rPr>
          <w:rFonts w:asciiTheme="majorEastAsia" w:eastAsiaTheme="majorEastAsia" w:hAnsiTheme="majorEastAsia" w:hint="eastAsia"/>
          <w:szCs w:val="21"/>
        </w:rPr>
        <w:t>本条の</w:t>
      </w:r>
      <w:r w:rsidR="002550C9" w:rsidRPr="00733D47">
        <w:rPr>
          <w:rFonts w:asciiTheme="majorEastAsia" w:eastAsiaTheme="majorEastAsia" w:hAnsiTheme="majorEastAsia" w:hint="eastAsia"/>
        </w:rPr>
        <w:t>秘密保持義務</w:t>
      </w:r>
      <w:r w:rsidR="002550C9" w:rsidRPr="00733D47">
        <w:rPr>
          <w:rFonts w:asciiTheme="majorEastAsia" w:eastAsiaTheme="majorEastAsia" w:hAnsiTheme="majorEastAsia" w:hint="eastAsia"/>
          <w:szCs w:val="21"/>
        </w:rPr>
        <w:t>は</w:t>
      </w:r>
      <w:r w:rsidR="00DD266E" w:rsidRPr="00733D47">
        <w:rPr>
          <w:rFonts w:asciiTheme="majorEastAsia" w:eastAsiaTheme="majorEastAsia" w:hAnsiTheme="majorEastAsia" w:hint="eastAsia"/>
          <w:szCs w:val="21"/>
        </w:rPr>
        <w:t>、本契約終了後、</w:t>
      </w:r>
      <w:r w:rsidR="00086725">
        <w:rPr>
          <w:rFonts w:asciiTheme="majorEastAsia" w:eastAsiaTheme="majorEastAsia" w:hAnsiTheme="majorEastAsia" w:hint="eastAsia"/>
          <w:szCs w:val="21"/>
          <w:highlight w:val="cyan"/>
        </w:rPr>
        <w:t>５</w:t>
      </w:r>
      <w:r w:rsidR="00DD266E" w:rsidRPr="00733D47">
        <w:rPr>
          <w:rFonts w:asciiTheme="majorEastAsia" w:eastAsiaTheme="majorEastAsia" w:hAnsiTheme="majorEastAsia" w:hint="eastAsia"/>
          <w:szCs w:val="21"/>
        </w:rPr>
        <w:t>年間</w:t>
      </w:r>
      <w:r w:rsidR="002550C9" w:rsidRPr="00733D47">
        <w:rPr>
          <w:rFonts w:asciiTheme="majorEastAsia" w:eastAsiaTheme="majorEastAsia" w:hAnsiTheme="majorEastAsia" w:hint="eastAsia"/>
          <w:szCs w:val="21"/>
        </w:rPr>
        <w:t>存続する。</w:t>
      </w:r>
    </w:p>
    <w:p w14:paraId="13B8A822" w14:textId="77777777" w:rsidR="00DA7447" w:rsidRPr="00733D47" w:rsidRDefault="00DA7447">
      <w:pPr>
        <w:spacing w:line="0" w:lineRule="atLeast"/>
        <w:rPr>
          <w:rFonts w:asciiTheme="majorEastAsia" w:eastAsiaTheme="majorEastAsia" w:hAnsiTheme="majorEastAsia"/>
          <w:szCs w:val="21"/>
        </w:rPr>
      </w:pPr>
    </w:p>
    <w:p w14:paraId="2E16D361" w14:textId="77777777" w:rsidR="00CF5AF7" w:rsidRPr="00733D47" w:rsidRDefault="00CF5AF7" w:rsidP="00CF5AF7">
      <w:pPr>
        <w:adjustRightInd w:val="0"/>
        <w:spacing w:line="240" w:lineRule="atLeast"/>
        <w:textAlignment w:val="baseline"/>
        <w:rPr>
          <w:rFonts w:asciiTheme="majorEastAsia" w:eastAsiaTheme="majorEastAsia" w:hAnsiTheme="majorEastAsia"/>
        </w:rPr>
      </w:pPr>
      <w:r w:rsidRPr="00733D47">
        <w:rPr>
          <w:rFonts w:asciiTheme="majorEastAsia" w:eastAsiaTheme="majorEastAsia" w:hAnsiTheme="majorEastAsia" w:cs="ＭＳ ゴシック" w:hint="eastAsia"/>
        </w:rPr>
        <w:t>第</w:t>
      </w:r>
      <w:r w:rsidR="00733D47">
        <w:rPr>
          <w:rFonts w:asciiTheme="majorEastAsia" w:eastAsiaTheme="majorEastAsia" w:hAnsiTheme="majorEastAsia" w:cs="ＭＳ ゴシック"/>
        </w:rPr>
        <w:t>8</w:t>
      </w:r>
      <w:r w:rsidRPr="00733D47">
        <w:rPr>
          <w:rFonts w:asciiTheme="majorEastAsia" w:eastAsiaTheme="majorEastAsia" w:hAnsiTheme="majorEastAsia" w:cs="ＭＳ ゴシック" w:hint="eastAsia"/>
        </w:rPr>
        <w:t>条（表明及び保証）</w:t>
      </w:r>
    </w:p>
    <w:p w14:paraId="3CB7FE77" w14:textId="77777777" w:rsidR="005A74C0" w:rsidRPr="00733D47" w:rsidRDefault="005A74C0" w:rsidP="005A74C0">
      <w:pPr>
        <w:numPr>
          <w:ilvl w:val="0"/>
          <w:numId w:val="30"/>
        </w:num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甲及び乙は、本契約締結時において次の各号に定める事項が真実に相違ないことについて表明及び保証する。甲及び乙は、次の各号に定める事項が事実に相違する場合、相手方が</w:t>
      </w:r>
      <w:r w:rsidR="009E29F4" w:rsidRPr="00733D47">
        <w:rPr>
          <w:rFonts w:asciiTheme="majorEastAsia" w:eastAsiaTheme="majorEastAsia" w:hAnsiTheme="majorEastAsia" w:hint="eastAsia"/>
          <w:szCs w:val="21"/>
        </w:rPr>
        <w:t>現実に被った通常かつ現実の損害に限り、本業務の対価の範囲で</w:t>
      </w:r>
      <w:r w:rsidRPr="00733D47">
        <w:rPr>
          <w:rFonts w:asciiTheme="majorEastAsia" w:eastAsiaTheme="majorEastAsia" w:hAnsiTheme="majorEastAsia" w:hint="eastAsia"/>
          <w:szCs w:val="21"/>
        </w:rPr>
        <w:t>損失及び費用を補償しなければならない。</w:t>
      </w:r>
    </w:p>
    <w:p w14:paraId="79A9E6FB" w14:textId="77777777" w:rsidR="005A74C0" w:rsidRPr="00733D47" w:rsidRDefault="005A74C0" w:rsidP="005A74C0">
      <w:pPr>
        <w:numPr>
          <w:ilvl w:val="0"/>
          <w:numId w:val="31"/>
        </w:num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自己の特別利害関係者（企業内容等の開示に関する内閣府令第１条第31号イに規定する特別利害関係者をいう。以下、本条において同じ。）、取引先及び従業員が総会屋、暴力団及びそれら構成員又はこれらに準ずる者（以下、これらを総称し「反社会的勢力」という）でなく、なおかつ名目の如何を問わず意図して反社会的勢力に関与していないこと。</w:t>
      </w:r>
    </w:p>
    <w:p w14:paraId="060F1D87" w14:textId="77777777" w:rsidR="005A74C0" w:rsidRPr="00733D47" w:rsidRDefault="005A74C0" w:rsidP="005A74C0">
      <w:pPr>
        <w:numPr>
          <w:ilvl w:val="0"/>
          <w:numId w:val="31"/>
        </w:num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自己の子会社が、直接・間接を問わず、反社会的勢力に関与していないこと。</w:t>
      </w:r>
    </w:p>
    <w:p w14:paraId="0CEC7EB7" w14:textId="77777777" w:rsidR="005A74C0" w:rsidRPr="00733D47" w:rsidRDefault="005A74C0" w:rsidP="005A74C0">
      <w:pPr>
        <w:numPr>
          <w:ilvl w:val="0"/>
          <w:numId w:val="31"/>
        </w:num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本契約上の義務の履行に重大な影響を及ぼす、若しくは及ぼす可能性のあるいかなる訴訟、仲裁、行政手続その他の紛争も開始されておらず、又は開始されるおそれがないこと。</w:t>
      </w:r>
    </w:p>
    <w:p w14:paraId="67C5EE92" w14:textId="77777777" w:rsidR="005A74C0" w:rsidRPr="00733D47" w:rsidRDefault="005A74C0" w:rsidP="005A74C0">
      <w:pPr>
        <w:numPr>
          <w:ilvl w:val="0"/>
          <w:numId w:val="30"/>
        </w:num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甲及び乙は、本契約期間中に特別利害関係者、取引先等及び従業員と反社会的勢力との関係について前項第１号又は第２号に違反するおそれがある場合には、直ちにその旨及びその内容を相手方に報告するとともに、速やかに当該情報にかかる事実関係を調査確認し、その結果を相手方に報告する。</w:t>
      </w:r>
    </w:p>
    <w:p w14:paraId="2F5E4ACE" w14:textId="77777777" w:rsidR="005A74C0" w:rsidRPr="00733D47" w:rsidRDefault="005A74C0" w:rsidP="005A74C0">
      <w:pPr>
        <w:numPr>
          <w:ilvl w:val="0"/>
          <w:numId w:val="30"/>
        </w:num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甲及び乙は、相手方が第１項に定める表明及び保証のいずれかが真実に反すると合理的に判断したときは、当該相手方に通知のうえ本契約の全部又は一部を解除することができる。</w:t>
      </w:r>
    </w:p>
    <w:p w14:paraId="4F688CAA" w14:textId="77777777" w:rsidR="005A74C0" w:rsidRPr="00733D47" w:rsidRDefault="005A74C0">
      <w:pPr>
        <w:spacing w:line="0" w:lineRule="atLeast"/>
        <w:rPr>
          <w:rFonts w:asciiTheme="majorEastAsia" w:eastAsiaTheme="majorEastAsia" w:hAnsiTheme="majorEastAsia"/>
          <w:szCs w:val="21"/>
        </w:rPr>
      </w:pPr>
    </w:p>
    <w:p w14:paraId="78E928B3" w14:textId="77777777" w:rsidR="00CF5AF7" w:rsidRPr="00733D47" w:rsidRDefault="00301DF5">
      <w:p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第</w:t>
      </w:r>
      <w:r w:rsidR="00733D47">
        <w:rPr>
          <w:rFonts w:asciiTheme="majorEastAsia" w:eastAsiaTheme="majorEastAsia" w:hAnsiTheme="majorEastAsia"/>
          <w:szCs w:val="21"/>
        </w:rPr>
        <w:t>9</w:t>
      </w:r>
      <w:r w:rsidRPr="00733D47">
        <w:rPr>
          <w:rFonts w:asciiTheme="majorEastAsia" w:eastAsiaTheme="majorEastAsia" w:hAnsiTheme="majorEastAsia" w:hint="eastAsia"/>
          <w:szCs w:val="21"/>
        </w:rPr>
        <w:t>条（再委託の禁止）</w:t>
      </w:r>
    </w:p>
    <w:p w14:paraId="23CB5E27" w14:textId="77777777" w:rsidR="00301DF5" w:rsidRPr="00733D47" w:rsidRDefault="00301DF5" w:rsidP="00800609">
      <w:pPr>
        <w:spacing w:line="0" w:lineRule="atLeast"/>
        <w:ind w:leftChars="340" w:left="714"/>
        <w:rPr>
          <w:rFonts w:asciiTheme="majorEastAsia" w:eastAsiaTheme="majorEastAsia" w:hAnsiTheme="majorEastAsia"/>
          <w:szCs w:val="21"/>
        </w:rPr>
      </w:pPr>
      <w:r w:rsidRPr="00733D47">
        <w:rPr>
          <w:rFonts w:asciiTheme="majorEastAsia" w:eastAsiaTheme="majorEastAsia" w:hAnsiTheme="majorEastAsia" w:hint="eastAsia"/>
          <w:szCs w:val="21"/>
        </w:rPr>
        <w:t>乙は、甲の事前の書面による承諾なしに、本業務を</w:t>
      </w:r>
      <w:r w:rsidR="002550C9" w:rsidRPr="00733D47">
        <w:rPr>
          <w:rFonts w:asciiTheme="majorEastAsia" w:eastAsiaTheme="majorEastAsia" w:hAnsiTheme="majorEastAsia" w:hint="eastAsia"/>
          <w:szCs w:val="21"/>
        </w:rPr>
        <w:t>乙の会員以外の</w:t>
      </w:r>
      <w:r w:rsidRPr="00733D47">
        <w:rPr>
          <w:rFonts w:asciiTheme="majorEastAsia" w:eastAsiaTheme="majorEastAsia" w:hAnsiTheme="majorEastAsia" w:hint="eastAsia"/>
          <w:szCs w:val="21"/>
        </w:rPr>
        <w:t>第三者に再委託してはならない。</w:t>
      </w:r>
    </w:p>
    <w:p w14:paraId="4BE7D336" w14:textId="77777777" w:rsidR="00301DF5" w:rsidRPr="00733D47" w:rsidRDefault="00301DF5">
      <w:pPr>
        <w:spacing w:line="0" w:lineRule="atLeast"/>
        <w:rPr>
          <w:rFonts w:asciiTheme="majorEastAsia" w:eastAsiaTheme="majorEastAsia" w:hAnsiTheme="majorEastAsia"/>
          <w:szCs w:val="21"/>
        </w:rPr>
      </w:pPr>
    </w:p>
    <w:p w14:paraId="179E9EAE" w14:textId="77777777" w:rsidR="00301DF5" w:rsidRPr="00733D47" w:rsidRDefault="00301DF5">
      <w:p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第</w:t>
      </w:r>
      <w:r w:rsidR="00465729" w:rsidRPr="00733D47">
        <w:rPr>
          <w:rFonts w:asciiTheme="majorEastAsia" w:eastAsiaTheme="majorEastAsia" w:hAnsiTheme="majorEastAsia" w:hint="eastAsia"/>
          <w:szCs w:val="21"/>
        </w:rPr>
        <w:t>1</w:t>
      </w:r>
      <w:r w:rsidR="00733D47">
        <w:rPr>
          <w:rFonts w:asciiTheme="majorEastAsia" w:eastAsiaTheme="majorEastAsia" w:hAnsiTheme="majorEastAsia"/>
          <w:szCs w:val="21"/>
        </w:rPr>
        <w:t>0</w:t>
      </w:r>
      <w:r w:rsidRPr="00733D47">
        <w:rPr>
          <w:rFonts w:asciiTheme="majorEastAsia" w:eastAsiaTheme="majorEastAsia" w:hAnsiTheme="majorEastAsia" w:hint="eastAsia"/>
          <w:szCs w:val="21"/>
        </w:rPr>
        <w:t>条（権利義務の譲渡</w:t>
      </w:r>
      <w:r w:rsidR="00327C25" w:rsidRPr="00733D47">
        <w:rPr>
          <w:rFonts w:asciiTheme="majorEastAsia" w:eastAsiaTheme="majorEastAsia" w:hAnsiTheme="majorEastAsia" w:hint="eastAsia"/>
          <w:szCs w:val="21"/>
        </w:rPr>
        <w:t>禁止</w:t>
      </w:r>
      <w:r w:rsidRPr="00733D47">
        <w:rPr>
          <w:rFonts w:asciiTheme="majorEastAsia" w:eastAsiaTheme="majorEastAsia" w:hAnsiTheme="majorEastAsia" w:hint="eastAsia"/>
          <w:szCs w:val="21"/>
        </w:rPr>
        <w:t>）</w:t>
      </w:r>
    </w:p>
    <w:p w14:paraId="3B3A2771" w14:textId="77777777" w:rsidR="00301DF5" w:rsidRPr="00733D47" w:rsidRDefault="00301DF5" w:rsidP="00800609">
      <w:pPr>
        <w:spacing w:line="0" w:lineRule="atLeast"/>
        <w:ind w:leftChars="340" w:left="714"/>
        <w:rPr>
          <w:rFonts w:asciiTheme="majorEastAsia" w:eastAsiaTheme="majorEastAsia" w:hAnsiTheme="majorEastAsia"/>
          <w:szCs w:val="21"/>
        </w:rPr>
      </w:pPr>
      <w:r w:rsidRPr="00733D47">
        <w:rPr>
          <w:rFonts w:asciiTheme="majorEastAsia" w:eastAsiaTheme="majorEastAsia" w:hAnsiTheme="majorEastAsia" w:hint="eastAsia"/>
          <w:szCs w:val="21"/>
        </w:rPr>
        <w:t>甲及び乙は、相手方の事前の書面による承諾なしに、本契約により生ずる一切の権利義務の全部又は一部を第三者に譲渡してはならない。</w:t>
      </w:r>
    </w:p>
    <w:p w14:paraId="4107F6AA" w14:textId="77777777" w:rsidR="00CF5AF7" w:rsidRDefault="00CF5AF7">
      <w:pPr>
        <w:spacing w:line="0" w:lineRule="atLeast"/>
        <w:rPr>
          <w:rFonts w:asciiTheme="majorEastAsia" w:eastAsiaTheme="majorEastAsia" w:hAnsiTheme="majorEastAsia"/>
          <w:szCs w:val="21"/>
        </w:rPr>
      </w:pPr>
    </w:p>
    <w:p w14:paraId="698E9EB6" w14:textId="77777777" w:rsidR="0008341A" w:rsidRPr="00733D47" w:rsidRDefault="0008341A">
      <w:pPr>
        <w:spacing w:line="0" w:lineRule="atLeast"/>
        <w:rPr>
          <w:rFonts w:asciiTheme="majorEastAsia" w:eastAsiaTheme="majorEastAsia" w:hAnsiTheme="majorEastAsia"/>
          <w:szCs w:val="21"/>
        </w:rPr>
      </w:pPr>
    </w:p>
    <w:p w14:paraId="1F6BACD9" w14:textId="77777777" w:rsidR="00DA7447" w:rsidRPr="00733D47" w:rsidRDefault="00DA7447">
      <w:p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lastRenderedPageBreak/>
        <w:t>第</w:t>
      </w:r>
      <w:r w:rsidR="00465729" w:rsidRPr="00733D47">
        <w:rPr>
          <w:rFonts w:asciiTheme="majorEastAsia" w:eastAsiaTheme="majorEastAsia" w:hAnsiTheme="majorEastAsia" w:hint="eastAsia"/>
          <w:szCs w:val="21"/>
        </w:rPr>
        <w:t>1</w:t>
      </w:r>
      <w:r w:rsidR="00733D47">
        <w:rPr>
          <w:rFonts w:asciiTheme="majorEastAsia" w:eastAsiaTheme="majorEastAsia" w:hAnsiTheme="majorEastAsia"/>
          <w:szCs w:val="21"/>
        </w:rPr>
        <w:t>1</w:t>
      </w:r>
      <w:r w:rsidRPr="00733D47">
        <w:rPr>
          <w:rFonts w:asciiTheme="majorEastAsia" w:eastAsiaTheme="majorEastAsia" w:hAnsiTheme="majorEastAsia" w:hint="eastAsia"/>
          <w:szCs w:val="21"/>
        </w:rPr>
        <w:t>条（契約の解除、中途解約）</w:t>
      </w:r>
    </w:p>
    <w:p w14:paraId="00D2B68F" w14:textId="77777777" w:rsidR="00DA7447" w:rsidRPr="00733D47" w:rsidRDefault="00DA7447" w:rsidP="00800609">
      <w:pPr>
        <w:spacing w:line="0" w:lineRule="atLeast"/>
        <w:ind w:leftChars="340" w:left="714"/>
        <w:rPr>
          <w:rFonts w:asciiTheme="majorEastAsia" w:eastAsiaTheme="majorEastAsia" w:hAnsiTheme="majorEastAsia"/>
          <w:szCs w:val="21"/>
        </w:rPr>
      </w:pPr>
      <w:r w:rsidRPr="00733D47">
        <w:rPr>
          <w:rFonts w:asciiTheme="majorEastAsia" w:eastAsiaTheme="majorEastAsia" w:hAnsiTheme="majorEastAsia" w:hint="eastAsia"/>
          <w:szCs w:val="21"/>
        </w:rPr>
        <w:t>甲又は乙</w:t>
      </w:r>
      <w:r w:rsidR="0086397A" w:rsidRPr="00733D47">
        <w:rPr>
          <w:rFonts w:asciiTheme="majorEastAsia" w:eastAsiaTheme="majorEastAsia" w:hAnsiTheme="majorEastAsia" w:hint="eastAsia"/>
          <w:szCs w:val="21"/>
        </w:rPr>
        <w:t>は、</w:t>
      </w:r>
      <w:r w:rsidR="00D32585" w:rsidRPr="00733D47">
        <w:rPr>
          <w:rFonts w:asciiTheme="majorEastAsia" w:eastAsiaTheme="majorEastAsia" w:hAnsiTheme="majorEastAsia" w:hint="eastAsia"/>
          <w:szCs w:val="21"/>
        </w:rPr>
        <w:t>本契約又は個別契約の条項に違反し、相当の期間を定めて催告されても違反事実を是正しないときは、</w:t>
      </w:r>
      <w:r w:rsidR="0086397A" w:rsidRPr="00733D47">
        <w:rPr>
          <w:rFonts w:asciiTheme="majorEastAsia" w:eastAsiaTheme="majorEastAsia" w:hAnsiTheme="majorEastAsia" w:hint="eastAsia"/>
          <w:szCs w:val="21"/>
        </w:rPr>
        <w:t>何らの催告その他の手続きを要せず直ちに</w:t>
      </w:r>
      <w:r w:rsidRPr="00733D47">
        <w:rPr>
          <w:rFonts w:asciiTheme="majorEastAsia" w:eastAsiaTheme="majorEastAsia" w:hAnsiTheme="majorEastAsia" w:hint="eastAsia"/>
          <w:szCs w:val="21"/>
        </w:rPr>
        <w:t>本契約</w:t>
      </w:r>
      <w:r w:rsidR="0086397A" w:rsidRPr="00733D47">
        <w:rPr>
          <w:rFonts w:asciiTheme="majorEastAsia" w:eastAsiaTheme="majorEastAsia" w:hAnsiTheme="majorEastAsia" w:hint="eastAsia"/>
          <w:szCs w:val="21"/>
        </w:rPr>
        <w:t>の全部又は一部</w:t>
      </w:r>
      <w:r w:rsidRPr="00733D47">
        <w:rPr>
          <w:rFonts w:asciiTheme="majorEastAsia" w:eastAsiaTheme="majorEastAsia" w:hAnsiTheme="majorEastAsia" w:hint="eastAsia"/>
          <w:szCs w:val="21"/>
        </w:rPr>
        <w:t>を解除できる。</w:t>
      </w:r>
    </w:p>
    <w:p w14:paraId="2EB2487E" w14:textId="77777777" w:rsidR="00DA7447" w:rsidRPr="00733D47" w:rsidRDefault="00DA7447">
      <w:pPr>
        <w:spacing w:line="0" w:lineRule="atLeast"/>
        <w:rPr>
          <w:rFonts w:asciiTheme="majorEastAsia" w:eastAsiaTheme="majorEastAsia" w:hAnsiTheme="majorEastAsia"/>
          <w:szCs w:val="21"/>
        </w:rPr>
      </w:pPr>
    </w:p>
    <w:p w14:paraId="0893DAA0" w14:textId="77777777" w:rsidR="00DA7447" w:rsidRPr="00733D47" w:rsidRDefault="00DA7447">
      <w:p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第</w:t>
      </w:r>
      <w:r w:rsidR="00CF5AF7" w:rsidRPr="00733D47">
        <w:rPr>
          <w:rFonts w:asciiTheme="majorEastAsia" w:eastAsiaTheme="majorEastAsia" w:hAnsiTheme="majorEastAsia" w:hint="eastAsia"/>
          <w:szCs w:val="21"/>
        </w:rPr>
        <w:t>1</w:t>
      </w:r>
      <w:r w:rsidR="00733D47">
        <w:rPr>
          <w:rFonts w:asciiTheme="majorEastAsia" w:eastAsiaTheme="majorEastAsia" w:hAnsiTheme="majorEastAsia"/>
          <w:szCs w:val="21"/>
        </w:rPr>
        <w:t>2</w:t>
      </w:r>
      <w:r w:rsidRPr="00733D47">
        <w:rPr>
          <w:rFonts w:asciiTheme="majorEastAsia" w:eastAsiaTheme="majorEastAsia" w:hAnsiTheme="majorEastAsia" w:hint="eastAsia"/>
          <w:szCs w:val="21"/>
        </w:rPr>
        <w:t>条</w:t>
      </w:r>
      <w:r w:rsidRPr="00733D47">
        <w:rPr>
          <w:rFonts w:asciiTheme="majorEastAsia" w:eastAsiaTheme="majorEastAsia" w:hAnsiTheme="majorEastAsia"/>
          <w:szCs w:val="21"/>
        </w:rPr>
        <w:t>（</w:t>
      </w:r>
      <w:r w:rsidRPr="00733D47">
        <w:rPr>
          <w:rFonts w:asciiTheme="majorEastAsia" w:eastAsiaTheme="majorEastAsia" w:hAnsiTheme="majorEastAsia" w:hint="eastAsia"/>
          <w:szCs w:val="21"/>
        </w:rPr>
        <w:t>契約期間</w:t>
      </w:r>
      <w:r w:rsidRPr="00733D47">
        <w:rPr>
          <w:rFonts w:asciiTheme="majorEastAsia" w:eastAsiaTheme="majorEastAsia" w:hAnsiTheme="majorEastAsia"/>
          <w:szCs w:val="21"/>
        </w:rPr>
        <w:t>）</w:t>
      </w:r>
    </w:p>
    <w:p w14:paraId="2B36EABB" w14:textId="77777777" w:rsidR="00DA1C92" w:rsidRPr="00AC7483" w:rsidRDefault="00DA7447" w:rsidP="007A6EED">
      <w:pPr>
        <w:numPr>
          <w:ilvl w:val="0"/>
          <w:numId w:val="33"/>
        </w:numPr>
        <w:spacing w:line="0" w:lineRule="atLeast"/>
        <w:rPr>
          <w:rFonts w:asciiTheme="majorEastAsia" w:eastAsiaTheme="majorEastAsia" w:hAnsiTheme="majorEastAsia"/>
          <w:szCs w:val="21"/>
          <w:highlight w:val="cyan"/>
        </w:rPr>
      </w:pPr>
      <w:r w:rsidRPr="00AC7483">
        <w:rPr>
          <w:rFonts w:asciiTheme="majorEastAsia" w:eastAsiaTheme="majorEastAsia" w:hAnsiTheme="majorEastAsia" w:hint="eastAsia"/>
          <w:szCs w:val="21"/>
          <w:highlight w:val="cyan"/>
        </w:rPr>
        <w:t>本契約</w:t>
      </w:r>
      <w:r w:rsidR="00116F9D" w:rsidRPr="00AC7483">
        <w:rPr>
          <w:rFonts w:asciiTheme="majorEastAsia" w:eastAsiaTheme="majorEastAsia" w:hAnsiTheme="majorEastAsia" w:hint="eastAsia"/>
          <w:szCs w:val="21"/>
          <w:highlight w:val="cyan"/>
        </w:rPr>
        <w:t>の有効期間は、平成</w:t>
      </w:r>
      <w:r w:rsidR="00DF7C4C" w:rsidRPr="00AC7483">
        <w:rPr>
          <w:rFonts w:asciiTheme="majorEastAsia" w:eastAsiaTheme="majorEastAsia" w:hAnsiTheme="majorEastAsia" w:hint="eastAsia"/>
          <w:szCs w:val="21"/>
          <w:highlight w:val="cyan"/>
        </w:rPr>
        <w:t xml:space="preserve">　　</w:t>
      </w:r>
      <w:r w:rsidR="00116F9D" w:rsidRPr="00AC7483">
        <w:rPr>
          <w:rFonts w:asciiTheme="majorEastAsia" w:eastAsiaTheme="majorEastAsia" w:hAnsiTheme="majorEastAsia" w:hint="eastAsia"/>
          <w:szCs w:val="21"/>
          <w:highlight w:val="cyan"/>
        </w:rPr>
        <w:t>年</w:t>
      </w:r>
      <w:r w:rsidR="00DF7C4C" w:rsidRPr="00AC7483">
        <w:rPr>
          <w:rFonts w:asciiTheme="majorEastAsia" w:eastAsiaTheme="majorEastAsia" w:hAnsiTheme="majorEastAsia" w:hint="eastAsia"/>
          <w:szCs w:val="21"/>
          <w:highlight w:val="cyan"/>
        </w:rPr>
        <w:t xml:space="preserve">　　</w:t>
      </w:r>
      <w:r w:rsidR="00DD44EC" w:rsidRPr="00AC7483">
        <w:rPr>
          <w:rFonts w:asciiTheme="majorEastAsia" w:eastAsiaTheme="majorEastAsia" w:hAnsiTheme="majorEastAsia" w:hint="eastAsia"/>
          <w:szCs w:val="21"/>
          <w:highlight w:val="cyan"/>
        </w:rPr>
        <w:t>月</w:t>
      </w:r>
      <w:r w:rsidR="00DF7C4C" w:rsidRPr="00AC7483">
        <w:rPr>
          <w:rFonts w:asciiTheme="majorEastAsia" w:eastAsiaTheme="majorEastAsia" w:hAnsiTheme="majorEastAsia" w:hint="eastAsia"/>
          <w:szCs w:val="21"/>
          <w:highlight w:val="cyan"/>
        </w:rPr>
        <w:t xml:space="preserve">　　</w:t>
      </w:r>
      <w:r w:rsidR="00DD44EC" w:rsidRPr="00AC7483">
        <w:rPr>
          <w:rFonts w:asciiTheme="majorEastAsia" w:eastAsiaTheme="majorEastAsia" w:hAnsiTheme="majorEastAsia" w:hint="eastAsia"/>
          <w:szCs w:val="21"/>
          <w:highlight w:val="cyan"/>
        </w:rPr>
        <w:t>日から</w:t>
      </w:r>
      <w:r w:rsidR="0038170B" w:rsidRPr="00AC7483">
        <w:rPr>
          <w:rFonts w:asciiTheme="majorEastAsia" w:eastAsiaTheme="majorEastAsia" w:hAnsiTheme="majorEastAsia" w:hint="eastAsia"/>
          <w:szCs w:val="21"/>
          <w:highlight w:val="cyan"/>
        </w:rPr>
        <w:t>平成</w:t>
      </w:r>
      <w:r w:rsidR="00DF7C4C" w:rsidRPr="00AC7483">
        <w:rPr>
          <w:rFonts w:asciiTheme="majorEastAsia" w:eastAsiaTheme="majorEastAsia" w:hAnsiTheme="majorEastAsia" w:hint="eastAsia"/>
          <w:szCs w:val="21"/>
          <w:highlight w:val="cyan"/>
        </w:rPr>
        <w:t xml:space="preserve">　　</w:t>
      </w:r>
      <w:r w:rsidR="0038170B" w:rsidRPr="00AC7483">
        <w:rPr>
          <w:rFonts w:asciiTheme="majorEastAsia" w:eastAsiaTheme="majorEastAsia" w:hAnsiTheme="majorEastAsia" w:hint="eastAsia"/>
          <w:szCs w:val="21"/>
          <w:highlight w:val="cyan"/>
        </w:rPr>
        <w:t>年</w:t>
      </w:r>
      <w:r w:rsidR="00DF7C4C" w:rsidRPr="00AC7483">
        <w:rPr>
          <w:rFonts w:asciiTheme="majorEastAsia" w:eastAsiaTheme="majorEastAsia" w:hAnsiTheme="majorEastAsia" w:hint="eastAsia"/>
          <w:szCs w:val="21"/>
          <w:highlight w:val="cyan"/>
        </w:rPr>
        <w:t xml:space="preserve">　　</w:t>
      </w:r>
      <w:r w:rsidR="00D32585" w:rsidRPr="00AC7483">
        <w:rPr>
          <w:rFonts w:asciiTheme="majorEastAsia" w:eastAsiaTheme="majorEastAsia" w:hAnsiTheme="majorEastAsia" w:hint="eastAsia"/>
          <w:szCs w:val="21"/>
          <w:highlight w:val="cyan"/>
        </w:rPr>
        <w:t>月</w:t>
      </w:r>
      <w:r w:rsidR="00DF7C4C" w:rsidRPr="00AC7483">
        <w:rPr>
          <w:rFonts w:asciiTheme="majorEastAsia" w:eastAsiaTheme="majorEastAsia" w:hAnsiTheme="majorEastAsia" w:hint="eastAsia"/>
          <w:szCs w:val="21"/>
          <w:highlight w:val="cyan"/>
        </w:rPr>
        <w:t xml:space="preserve">　　</w:t>
      </w:r>
      <w:r w:rsidR="00116F9D" w:rsidRPr="00AC7483">
        <w:rPr>
          <w:rFonts w:asciiTheme="majorEastAsia" w:eastAsiaTheme="majorEastAsia" w:hAnsiTheme="majorEastAsia" w:hint="eastAsia"/>
          <w:szCs w:val="21"/>
          <w:highlight w:val="cyan"/>
        </w:rPr>
        <w:t>日までとする。</w:t>
      </w:r>
    </w:p>
    <w:p w14:paraId="74D7C569" w14:textId="77777777" w:rsidR="0038170B" w:rsidRPr="00AC7483" w:rsidRDefault="002319BF" w:rsidP="007A6EED">
      <w:pPr>
        <w:numPr>
          <w:ilvl w:val="0"/>
          <w:numId w:val="33"/>
        </w:numPr>
        <w:spacing w:line="0" w:lineRule="atLeast"/>
        <w:rPr>
          <w:rFonts w:asciiTheme="majorEastAsia" w:eastAsiaTheme="majorEastAsia" w:hAnsiTheme="majorEastAsia"/>
          <w:szCs w:val="21"/>
          <w:highlight w:val="cyan"/>
        </w:rPr>
      </w:pPr>
      <w:r w:rsidRPr="00AC7483">
        <w:rPr>
          <w:rFonts w:asciiTheme="majorEastAsia" w:eastAsiaTheme="majorEastAsia" w:hAnsiTheme="majorEastAsia" w:hint="eastAsia"/>
          <w:szCs w:val="21"/>
          <w:highlight w:val="cyan"/>
        </w:rPr>
        <w:t>契約期間満了の1ヶ月前までに甲・乙いずれ</w:t>
      </w:r>
      <w:r w:rsidR="008E6F8F" w:rsidRPr="00AC7483">
        <w:rPr>
          <w:rFonts w:asciiTheme="majorEastAsia" w:eastAsiaTheme="majorEastAsia" w:hAnsiTheme="majorEastAsia" w:hint="eastAsia"/>
          <w:szCs w:val="21"/>
          <w:highlight w:val="cyan"/>
        </w:rPr>
        <w:t>かから</w:t>
      </w:r>
      <w:r w:rsidR="00DA1C92" w:rsidRPr="00AC7483">
        <w:rPr>
          <w:rFonts w:asciiTheme="majorEastAsia" w:eastAsiaTheme="majorEastAsia" w:hAnsiTheme="majorEastAsia" w:hint="eastAsia"/>
          <w:szCs w:val="21"/>
          <w:highlight w:val="cyan"/>
        </w:rPr>
        <w:t>も</w:t>
      </w:r>
      <w:r w:rsidRPr="00AC7483">
        <w:rPr>
          <w:rFonts w:asciiTheme="majorEastAsia" w:eastAsiaTheme="majorEastAsia" w:hAnsiTheme="majorEastAsia" w:hint="eastAsia"/>
          <w:szCs w:val="21"/>
          <w:highlight w:val="cyan"/>
        </w:rPr>
        <w:t>申し出が</w:t>
      </w:r>
      <w:r w:rsidR="00DF7C4C" w:rsidRPr="00AC7483">
        <w:rPr>
          <w:rFonts w:asciiTheme="majorEastAsia" w:eastAsiaTheme="majorEastAsia" w:hAnsiTheme="majorEastAsia" w:hint="eastAsia"/>
          <w:szCs w:val="21"/>
          <w:highlight w:val="cyan"/>
        </w:rPr>
        <w:t>なければ</w:t>
      </w:r>
      <w:r w:rsidRPr="00AC7483">
        <w:rPr>
          <w:rFonts w:asciiTheme="majorEastAsia" w:eastAsiaTheme="majorEastAsia" w:hAnsiTheme="majorEastAsia" w:hint="eastAsia"/>
          <w:szCs w:val="21"/>
          <w:highlight w:val="cyan"/>
        </w:rPr>
        <w:t>、同一条件をもって</w:t>
      </w:r>
      <w:r w:rsidR="00DA1C92" w:rsidRPr="00AC7483">
        <w:rPr>
          <w:rFonts w:asciiTheme="majorEastAsia" w:eastAsiaTheme="majorEastAsia" w:hAnsiTheme="majorEastAsia" w:hint="eastAsia"/>
          <w:szCs w:val="21"/>
          <w:highlight w:val="cyan"/>
        </w:rPr>
        <w:t>１</w:t>
      </w:r>
      <w:r w:rsidR="008E6F8F" w:rsidRPr="00AC7483">
        <w:rPr>
          <w:rFonts w:asciiTheme="majorEastAsia" w:eastAsiaTheme="majorEastAsia" w:hAnsiTheme="majorEastAsia" w:hint="eastAsia"/>
          <w:szCs w:val="21"/>
          <w:highlight w:val="cyan"/>
        </w:rPr>
        <w:t>年間</w:t>
      </w:r>
      <w:r w:rsidRPr="00AC7483">
        <w:rPr>
          <w:rFonts w:asciiTheme="majorEastAsia" w:eastAsiaTheme="majorEastAsia" w:hAnsiTheme="majorEastAsia" w:hint="eastAsia"/>
          <w:szCs w:val="21"/>
          <w:highlight w:val="cyan"/>
        </w:rPr>
        <w:t>更新</w:t>
      </w:r>
      <w:r w:rsidR="008E6F8F" w:rsidRPr="00AC7483">
        <w:rPr>
          <w:rFonts w:asciiTheme="majorEastAsia" w:eastAsiaTheme="majorEastAsia" w:hAnsiTheme="majorEastAsia" w:hint="eastAsia"/>
          <w:szCs w:val="21"/>
          <w:highlight w:val="cyan"/>
        </w:rPr>
        <w:t>し</w:t>
      </w:r>
      <w:r w:rsidRPr="00AC7483">
        <w:rPr>
          <w:rFonts w:asciiTheme="majorEastAsia" w:eastAsiaTheme="majorEastAsia" w:hAnsiTheme="majorEastAsia" w:hint="eastAsia"/>
          <w:szCs w:val="21"/>
          <w:highlight w:val="cyan"/>
        </w:rPr>
        <w:t>、以後も同様とする。</w:t>
      </w:r>
    </w:p>
    <w:p w14:paraId="14BD3B8E" w14:textId="77777777" w:rsidR="00EF0272" w:rsidRPr="00733D47" w:rsidRDefault="00EF0272">
      <w:pPr>
        <w:spacing w:line="0" w:lineRule="atLeast"/>
        <w:rPr>
          <w:rFonts w:asciiTheme="majorEastAsia" w:eastAsiaTheme="majorEastAsia" w:hAnsiTheme="majorEastAsia"/>
          <w:szCs w:val="21"/>
        </w:rPr>
      </w:pPr>
    </w:p>
    <w:p w14:paraId="3AA26FC2" w14:textId="77777777" w:rsidR="00DA7447" w:rsidRPr="00733D47" w:rsidRDefault="00DA7447">
      <w:pPr>
        <w:spacing w:line="0" w:lineRule="atLeast"/>
        <w:rPr>
          <w:rFonts w:asciiTheme="majorEastAsia" w:eastAsiaTheme="majorEastAsia" w:hAnsiTheme="majorEastAsia"/>
          <w:szCs w:val="21"/>
        </w:rPr>
      </w:pPr>
      <w:r w:rsidRPr="00733D47">
        <w:rPr>
          <w:rFonts w:asciiTheme="majorEastAsia" w:eastAsiaTheme="majorEastAsia" w:hAnsiTheme="majorEastAsia"/>
          <w:szCs w:val="21"/>
        </w:rPr>
        <w:t>第</w:t>
      </w:r>
      <w:r w:rsidRPr="00733D47">
        <w:rPr>
          <w:rFonts w:asciiTheme="majorEastAsia" w:eastAsiaTheme="majorEastAsia" w:hAnsiTheme="majorEastAsia" w:hint="eastAsia"/>
          <w:szCs w:val="21"/>
        </w:rPr>
        <w:t>1</w:t>
      </w:r>
      <w:r w:rsidR="00733D47">
        <w:rPr>
          <w:rFonts w:asciiTheme="majorEastAsia" w:eastAsiaTheme="majorEastAsia" w:hAnsiTheme="majorEastAsia"/>
          <w:szCs w:val="21"/>
        </w:rPr>
        <w:t>3</w:t>
      </w:r>
      <w:r w:rsidRPr="00733D47">
        <w:rPr>
          <w:rFonts w:asciiTheme="majorEastAsia" w:eastAsiaTheme="majorEastAsia" w:hAnsiTheme="majorEastAsia"/>
          <w:szCs w:val="21"/>
        </w:rPr>
        <w:t>条</w:t>
      </w:r>
      <w:r w:rsidRPr="00733D47">
        <w:rPr>
          <w:rFonts w:asciiTheme="majorEastAsia" w:eastAsiaTheme="majorEastAsia" w:hAnsiTheme="majorEastAsia" w:hint="eastAsia"/>
          <w:szCs w:val="21"/>
        </w:rPr>
        <w:t>（協議解決）</w:t>
      </w:r>
    </w:p>
    <w:p w14:paraId="04A62FA9" w14:textId="77777777" w:rsidR="00DA7447" w:rsidRPr="00733D47" w:rsidRDefault="00DA7447" w:rsidP="00800609">
      <w:pPr>
        <w:spacing w:line="0" w:lineRule="atLeast"/>
        <w:ind w:leftChars="340" w:left="714"/>
        <w:rPr>
          <w:rFonts w:asciiTheme="majorEastAsia" w:eastAsiaTheme="majorEastAsia" w:hAnsiTheme="majorEastAsia"/>
          <w:szCs w:val="21"/>
        </w:rPr>
      </w:pPr>
      <w:r w:rsidRPr="00733D47">
        <w:rPr>
          <w:rFonts w:asciiTheme="majorEastAsia" w:eastAsiaTheme="majorEastAsia" w:hAnsiTheme="majorEastAsia" w:hint="eastAsia"/>
          <w:szCs w:val="21"/>
        </w:rPr>
        <w:t>本契約に定めのない事項又は疑義のある事項が生じたときは、甲乙協議し解決する</w:t>
      </w:r>
      <w:r w:rsidR="00C5120E" w:rsidRPr="00733D47">
        <w:rPr>
          <w:rFonts w:asciiTheme="majorEastAsia" w:eastAsiaTheme="majorEastAsia" w:hAnsiTheme="majorEastAsia" w:hint="eastAsia"/>
          <w:szCs w:val="21"/>
        </w:rPr>
        <w:t>。</w:t>
      </w:r>
    </w:p>
    <w:p w14:paraId="767F1320" w14:textId="77777777" w:rsidR="00C5120E" w:rsidRPr="00733D47" w:rsidRDefault="00C5120E" w:rsidP="002D7051">
      <w:pPr>
        <w:spacing w:line="0" w:lineRule="atLeast"/>
        <w:rPr>
          <w:rFonts w:asciiTheme="majorEastAsia" w:eastAsiaTheme="majorEastAsia" w:hAnsiTheme="majorEastAsia"/>
          <w:szCs w:val="21"/>
        </w:rPr>
      </w:pPr>
    </w:p>
    <w:p w14:paraId="040D9D54" w14:textId="77777777" w:rsidR="00C5120E" w:rsidRPr="00733D47" w:rsidRDefault="00C5120E" w:rsidP="00C5120E">
      <w:pPr>
        <w:spacing w:line="0" w:lineRule="atLeast"/>
        <w:rPr>
          <w:rFonts w:asciiTheme="majorEastAsia" w:eastAsiaTheme="majorEastAsia" w:hAnsiTheme="majorEastAsia"/>
          <w:szCs w:val="21"/>
        </w:rPr>
      </w:pPr>
      <w:r w:rsidRPr="00733D47">
        <w:rPr>
          <w:rFonts w:asciiTheme="majorEastAsia" w:eastAsiaTheme="majorEastAsia" w:hAnsiTheme="majorEastAsia" w:hint="eastAsia"/>
          <w:szCs w:val="21"/>
        </w:rPr>
        <w:t>第</w:t>
      </w:r>
      <w:r w:rsidR="00191AC6" w:rsidRPr="00733D47">
        <w:rPr>
          <w:rFonts w:asciiTheme="majorEastAsia" w:eastAsiaTheme="majorEastAsia" w:hAnsiTheme="majorEastAsia" w:hint="eastAsia"/>
          <w:szCs w:val="21"/>
        </w:rPr>
        <w:t>1</w:t>
      </w:r>
      <w:r w:rsidR="00733D47">
        <w:rPr>
          <w:rFonts w:asciiTheme="majorEastAsia" w:eastAsiaTheme="majorEastAsia" w:hAnsiTheme="majorEastAsia"/>
          <w:szCs w:val="21"/>
        </w:rPr>
        <w:t>4</w:t>
      </w:r>
      <w:r w:rsidRPr="00733D47">
        <w:rPr>
          <w:rFonts w:asciiTheme="majorEastAsia" w:eastAsiaTheme="majorEastAsia" w:hAnsiTheme="majorEastAsia" w:hint="eastAsia"/>
          <w:szCs w:val="21"/>
        </w:rPr>
        <w:t>条（管轄裁判所）</w:t>
      </w:r>
    </w:p>
    <w:p w14:paraId="195945CF" w14:textId="77777777" w:rsidR="00C5120E" w:rsidRPr="00733D47" w:rsidRDefault="00C5120E" w:rsidP="00800609">
      <w:pPr>
        <w:spacing w:line="0" w:lineRule="atLeast"/>
        <w:ind w:leftChars="340" w:left="714"/>
        <w:rPr>
          <w:rFonts w:asciiTheme="majorEastAsia" w:eastAsiaTheme="majorEastAsia" w:hAnsiTheme="majorEastAsia"/>
          <w:szCs w:val="21"/>
        </w:rPr>
      </w:pPr>
      <w:r w:rsidRPr="00733D47">
        <w:rPr>
          <w:rFonts w:asciiTheme="majorEastAsia" w:eastAsiaTheme="majorEastAsia" w:hAnsiTheme="majorEastAsia" w:hint="eastAsia"/>
          <w:szCs w:val="21"/>
        </w:rPr>
        <w:t>本契約に関連する甲乙間の紛争のうち、前条の協議によっても解決できない事項については、</w:t>
      </w:r>
      <w:r w:rsidR="004D6B7C" w:rsidRPr="00AC7483">
        <w:rPr>
          <w:rFonts w:asciiTheme="majorEastAsia" w:eastAsiaTheme="majorEastAsia" w:hAnsiTheme="majorEastAsia" w:hint="eastAsia"/>
          <w:szCs w:val="21"/>
          <w:highlight w:val="cyan"/>
        </w:rPr>
        <w:t>○○○</w:t>
      </w:r>
      <w:r w:rsidRPr="00733D47">
        <w:rPr>
          <w:rFonts w:asciiTheme="majorEastAsia" w:eastAsiaTheme="majorEastAsia" w:hAnsiTheme="majorEastAsia" w:hint="eastAsia"/>
          <w:szCs w:val="21"/>
        </w:rPr>
        <w:t>地方裁判所を第一審の専属的合意管轄裁判所とする。</w:t>
      </w:r>
    </w:p>
    <w:p w14:paraId="10D7C2B6" w14:textId="77777777" w:rsidR="00DA7447" w:rsidRPr="00733D47" w:rsidRDefault="00DA7447">
      <w:pPr>
        <w:rPr>
          <w:rFonts w:asciiTheme="majorEastAsia" w:eastAsiaTheme="majorEastAsia" w:hAnsiTheme="majorEastAsia"/>
        </w:rPr>
      </w:pPr>
    </w:p>
    <w:p w14:paraId="40556F8C" w14:textId="77777777" w:rsidR="00DA7447" w:rsidRPr="00733D47" w:rsidRDefault="00DA7447">
      <w:pPr>
        <w:rPr>
          <w:rFonts w:asciiTheme="majorEastAsia" w:eastAsiaTheme="majorEastAsia" w:hAnsiTheme="majorEastAsia"/>
        </w:rPr>
      </w:pPr>
      <w:r w:rsidRPr="00733D47">
        <w:rPr>
          <w:rFonts w:asciiTheme="majorEastAsia" w:eastAsiaTheme="majorEastAsia" w:hAnsiTheme="majorEastAsia"/>
        </w:rPr>
        <w:t>本契約締結の証として本書</w:t>
      </w:r>
      <w:r w:rsidR="00191AC6" w:rsidRPr="00733D47">
        <w:rPr>
          <w:rFonts w:asciiTheme="majorEastAsia" w:eastAsiaTheme="majorEastAsia" w:hAnsiTheme="majorEastAsia" w:hint="eastAsia"/>
        </w:rPr>
        <w:t>２</w:t>
      </w:r>
      <w:r w:rsidRPr="00733D47">
        <w:rPr>
          <w:rFonts w:asciiTheme="majorEastAsia" w:eastAsiaTheme="majorEastAsia" w:hAnsiTheme="majorEastAsia"/>
        </w:rPr>
        <w:t>通を作成し</w:t>
      </w:r>
      <w:r w:rsidRPr="00733D47">
        <w:rPr>
          <w:rFonts w:asciiTheme="majorEastAsia" w:eastAsiaTheme="majorEastAsia" w:hAnsiTheme="majorEastAsia" w:hint="eastAsia"/>
        </w:rPr>
        <w:t>、甲乙記名押印の上、</w:t>
      </w:r>
      <w:r w:rsidRPr="00733D47">
        <w:rPr>
          <w:rFonts w:asciiTheme="majorEastAsia" w:eastAsiaTheme="majorEastAsia" w:hAnsiTheme="majorEastAsia"/>
        </w:rPr>
        <w:t>各自その</w:t>
      </w:r>
      <w:r w:rsidR="00191AC6" w:rsidRPr="00733D47">
        <w:rPr>
          <w:rFonts w:asciiTheme="majorEastAsia" w:eastAsiaTheme="majorEastAsia" w:hAnsiTheme="majorEastAsia" w:hint="eastAsia"/>
        </w:rPr>
        <w:t>１</w:t>
      </w:r>
      <w:r w:rsidRPr="00733D47">
        <w:rPr>
          <w:rFonts w:asciiTheme="majorEastAsia" w:eastAsiaTheme="majorEastAsia" w:hAnsiTheme="majorEastAsia"/>
        </w:rPr>
        <w:t>通を保有する。</w:t>
      </w:r>
    </w:p>
    <w:p w14:paraId="28A526E0" w14:textId="77777777" w:rsidR="00DA7447" w:rsidRPr="00733D47" w:rsidRDefault="00DA7447">
      <w:pPr>
        <w:rPr>
          <w:rFonts w:asciiTheme="majorEastAsia" w:eastAsiaTheme="majorEastAsia" w:hAnsiTheme="majorEastAsia"/>
        </w:rPr>
      </w:pPr>
    </w:p>
    <w:p w14:paraId="62D1311F" w14:textId="77777777" w:rsidR="00DA7447" w:rsidRPr="00733D47" w:rsidRDefault="00CD7A69" w:rsidP="00927C36">
      <w:pPr>
        <w:tabs>
          <w:tab w:val="left" w:pos="720"/>
          <w:tab w:val="left" w:pos="1440"/>
          <w:tab w:val="left" w:pos="2160"/>
          <w:tab w:val="left" w:pos="2977"/>
        </w:tabs>
        <w:rPr>
          <w:rFonts w:asciiTheme="majorEastAsia" w:eastAsiaTheme="majorEastAsia" w:hAnsiTheme="majorEastAsia"/>
          <w:sz w:val="22"/>
        </w:rPr>
      </w:pPr>
      <w:r w:rsidRPr="00733D47">
        <w:rPr>
          <w:rFonts w:asciiTheme="majorEastAsia" w:eastAsiaTheme="majorEastAsia" w:hAnsiTheme="majorEastAsia" w:hint="eastAsia"/>
          <w:sz w:val="22"/>
        </w:rPr>
        <w:t>平成</w:t>
      </w:r>
      <w:r w:rsidR="00DF7C4C" w:rsidRPr="00733D47">
        <w:rPr>
          <w:rFonts w:asciiTheme="majorEastAsia" w:eastAsiaTheme="majorEastAsia" w:hAnsiTheme="majorEastAsia" w:hint="eastAsia"/>
          <w:sz w:val="22"/>
        </w:rPr>
        <w:t xml:space="preserve">　　</w:t>
      </w:r>
      <w:r w:rsidR="00DA7447" w:rsidRPr="00733D47">
        <w:rPr>
          <w:rFonts w:asciiTheme="majorEastAsia" w:eastAsiaTheme="majorEastAsia" w:hAnsiTheme="majorEastAsia"/>
          <w:sz w:val="22"/>
        </w:rPr>
        <w:t>年</w:t>
      </w:r>
      <w:r w:rsidR="00DF7C4C" w:rsidRPr="00733D47">
        <w:rPr>
          <w:rFonts w:asciiTheme="majorEastAsia" w:eastAsiaTheme="majorEastAsia" w:hAnsiTheme="majorEastAsia" w:hint="eastAsia"/>
          <w:sz w:val="22"/>
        </w:rPr>
        <w:t xml:space="preserve">　　</w:t>
      </w:r>
      <w:r w:rsidR="00800609" w:rsidRPr="00733D47">
        <w:rPr>
          <w:rFonts w:asciiTheme="majorEastAsia" w:eastAsiaTheme="majorEastAsia" w:hAnsiTheme="majorEastAsia" w:hint="eastAsia"/>
          <w:sz w:val="22"/>
        </w:rPr>
        <w:t>月</w:t>
      </w:r>
      <w:r w:rsidR="00DF7C4C" w:rsidRPr="00733D47">
        <w:rPr>
          <w:rFonts w:asciiTheme="majorEastAsia" w:eastAsiaTheme="majorEastAsia" w:hAnsiTheme="majorEastAsia" w:hint="eastAsia"/>
          <w:sz w:val="22"/>
        </w:rPr>
        <w:t xml:space="preserve">　　</w:t>
      </w:r>
      <w:r w:rsidR="00800609" w:rsidRPr="00733D47">
        <w:rPr>
          <w:rFonts w:asciiTheme="majorEastAsia" w:eastAsiaTheme="majorEastAsia" w:hAnsiTheme="majorEastAsia" w:hint="eastAsia"/>
          <w:sz w:val="22"/>
        </w:rPr>
        <w:t>日</w:t>
      </w:r>
      <w:r w:rsidR="00F062ED" w:rsidRPr="00733D47">
        <w:rPr>
          <w:rFonts w:asciiTheme="majorEastAsia" w:eastAsiaTheme="majorEastAsia" w:hAnsiTheme="majorEastAsia" w:hint="eastAsia"/>
          <w:sz w:val="22"/>
        </w:rPr>
        <w:t xml:space="preserve">　</w:t>
      </w:r>
    </w:p>
    <w:p w14:paraId="0E56529F" w14:textId="77777777" w:rsidR="00DA7447" w:rsidRPr="00733D47" w:rsidRDefault="00DA7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heme="majorEastAsia" w:eastAsiaTheme="majorEastAsia" w:hAnsiTheme="majorEastAsia"/>
          <w:sz w:val="22"/>
        </w:rPr>
      </w:pPr>
    </w:p>
    <w:p w14:paraId="20AC67DE" w14:textId="77777777" w:rsidR="000E3858" w:rsidRPr="00733D47" w:rsidRDefault="00DA7447" w:rsidP="00927C36">
      <w:pPr>
        <w:tabs>
          <w:tab w:val="left" w:pos="2977"/>
        </w:tabs>
        <w:ind w:firstLineChars="1095" w:firstLine="2409"/>
        <w:rPr>
          <w:rFonts w:asciiTheme="majorEastAsia" w:eastAsiaTheme="majorEastAsia" w:hAnsiTheme="majorEastAsia"/>
          <w:sz w:val="22"/>
          <w:szCs w:val="22"/>
        </w:rPr>
      </w:pPr>
      <w:r w:rsidRPr="00733D47">
        <w:rPr>
          <w:rFonts w:asciiTheme="majorEastAsia" w:eastAsiaTheme="majorEastAsia" w:hAnsiTheme="majorEastAsia" w:hint="eastAsia"/>
          <w:sz w:val="22"/>
          <w:szCs w:val="22"/>
        </w:rPr>
        <w:t>甲</w:t>
      </w:r>
      <w:r w:rsidRPr="00733D47">
        <w:rPr>
          <w:rFonts w:asciiTheme="majorEastAsia" w:eastAsiaTheme="majorEastAsia" w:hAnsiTheme="majorEastAsia"/>
          <w:sz w:val="22"/>
          <w:szCs w:val="22"/>
        </w:rPr>
        <w:t>：</w:t>
      </w:r>
      <w:r w:rsidR="00927C36" w:rsidRPr="00733D47">
        <w:rPr>
          <w:rFonts w:asciiTheme="majorEastAsia" w:eastAsiaTheme="majorEastAsia" w:hAnsiTheme="majorEastAsia" w:hint="eastAsia"/>
          <w:sz w:val="22"/>
          <w:szCs w:val="22"/>
        </w:rPr>
        <w:t xml:space="preserve"> </w:t>
      </w:r>
    </w:p>
    <w:p w14:paraId="11197BC7" w14:textId="77777777" w:rsidR="004E207D" w:rsidRPr="00733D47" w:rsidRDefault="004E207D" w:rsidP="008E6F8F">
      <w:pPr>
        <w:ind w:firstLineChars="1417" w:firstLine="2976"/>
        <w:rPr>
          <w:rFonts w:asciiTheme="majorEastAsia" w:eastAsiaTheme="majorEastAsia" w:hAnsiTheme="majorEastAsia"/>
        </w:rPr>
      </w:pPr>
    </w:p>
    <w:p w14:paraId="19AE49C0" w14:textId="77777777" w:rsidR="004E207D" w:rsidRPr="00733D47" w:rsidRDefault="004E207D" w:rsidP="004E207D">
      <w:pPr>
        <w:ind w:leftChars="1148" w:left="2949" w:hangingChars="256" w:hanging="538"/>
        <w:rPr>
          <w:rFonts w:asciiTheme="majorEastAsia" w:eastAsiaTheme="majorEastAsia" w:hAnsiTheme="majorEastAsia"/>
        </w:rPr>
      </w:pPr>
      <w:r w:rsidRPr="00733D47">
        <w:rPr>
          <w:rFonts w:asciiTheme="majorEastAsia" w:eastAsiaTheme="majorEastAsia" w:hAnsiTheme="majorEastAsia"/>
        </w:rPr>
        <w:tab/>
      </w:r>
    </w:p>
    <w:p w14:paraId="4E501707" w14:textId="77777777" w:rsidR="004E207D" w:rsidRPr="00733D47" w:rsidRDefault="004E207D" w:rsidP="004E207D">
      <w:pPr>
        <w:ind w:leftChars="1148" w:left="2949" w:hangingChars="256" w:hanging="538"/>
        <w:rPr>
          <w:rFonts w:asciiTheme="majorEastAsia" w:eastAsiaTheme="majorEastAsia" w:hAnsiTheme="majorEastAsia"/>
          <w:sz w:val="22"/>
          <w:szCs w:val="22"/>
        </w:rPr>
      </w:pPr>
      <w:r w:rsidRPr="00733D47">
        <w:rPr>
          <w:rFonts w:asciiTheme="majorEastAsia" w:eastAsiaTheme="majorEastAsia" w:hAnsiTheme="majorEastAsia"/>
        </w:rPr>
        <w:tab/>
      </w:r>
    </w:p>
    <w:p w14:paraId="71903DEF" w14:textId="77777777" w:rsidR="0099394D" w:rsidRDefault="00DA7447" w:rsidP="0099394D">
      <w:pPr>
        <w:ind w:leftChars="1148" w:left="2951" w:hangingChars="257" w:hanging="540"/>
        <w:rPr>
          <w:rFonts w:asciiTheme="majorEastAsia" w:eastAsiaTheme="majorEastAsia" w:hAnsiTheme="majorEastAsia"/>
          <w:szCs w:val="21"/>
        </w:rPr>
      </w:pPr>
      <w:r w:rsidRPr="00733D47">
        <w:rPr>
          <w:rFonts w:asciiTheme="majorEastAsia" w:eastAsiaTheme="majorEastAsia" w:hAnsiTheme="majorEastAsia"/>
          <w:szCs w:val="21"/>
        </w:rPr>
        <w:t>乙：</w:t>
      </w:r>
      <w:r w:rsidR="004E207D" w:rsidRPr="00733D47">
        <w:rPr>
          <w:rFonts w:asciiTheme="majorEastAsia" w:eastAsiaTheme="majorEastAsia" w:hAnsiTheme="majorEastAsia"/>
          <w:szCs w:val="21"/>
        </w:rPr>
        <w:tab/>
      </w:r>
      <w:r w:rsidR="00406EFE" w:rsidRPr="00733D47">
        <w:rPr>
          <w:rFonts w:asciiTheme="majorEastAsia" w:eastAsiaTheme="majorEastAsia" w:hAnsiTheme="majorEastAsia" w:hint="eastAsia"/>
          <w:szCs w:val="21"/>
        </w:rPr>
        <w:t xml:space="preserve">一般社団法人　日本労働安全衛生コンサルタント会　</w:t>
      </w:r>
    </w:p>
    <w:p w14:paraId="45A4E439" w14:textId="77777777" w:rsidR="004E207D" w:rsidRPr="00733D47" w:rsidRDefault="00963552" w:rsidP="0099394D">
      <w:pPr>
        <w:ind w:leftChars="1348" w:left="2831" w:firstLineChars="200" w:firstLine="420"/>
        <w:rPr>
          <w:rFonts w:asciiTheme="majorEastAsia" w:eastAsiaTheme="majorEastAsia" w:hAnsiTheme="majorEastAsia"/>
          <w:szCs w:val="21"/>
        </w:rPr>
      </w:pPr>
      <w:r w:rsidRPr="00AC7483">
        <w:rPr>
          <w:rFonts w:asciiTheme="majorEastAsia" w:eastAsiaTheme="majorEastAsia" w:hAnsiTheme="majorEastAsia" w:hint="eastAsia"/>
          <w:szCs w:val="21"/>
          <w:highlight w:val="cyan"/>
        </w:rPr>
        <w:t>○○</w:t>
      </w:r>
      <w:r w:rsidR="00406EFE" w:rsidRPr="00733D47">
        <w:rPr>
          <w:rFonts w:asciiTheme="majorEastAsia" w:eastAsiaTheme="majorEastAsia" w:hAnsiTheme="majorEastAsia" w:hint="eastAsia"/>
          <w:szCs w:val="21"/>
        </w:rPr>
        <w:t>支部</w:t>
      </w:r>
    </w:p>
    <w:p w14:paraId="61D435D9" w14:textId="77777777" w:rsidR="004E207D" w:rsidRPr="00733D47" w:rsidRDefault="004E207D" w:rsidP="00963552">
      <w:pPr>
        <w:ind w:leftChars="1148" w:left="2951" w:hangingChars="257" w:hanging="540"/>
        <w:rPr>
          <w:rFonts w:asciiTheme="majorEastAsia" w:eastAsiaTheme="majorEastAsia" w:hAnsiTheme="majorEastAsia"/>
          <w:szCs w:val="21"/>
        </w:rPr>
      </w:pPr>
      <w:r w:rsidRPr="00733D47">
        <w:rPr>
          <w:rFonts w:asciiTheme="majorEastAsia" w:eastAsiaTheme="majorEastAsia" w:hAnsiTheme="majorEastAsia"/>
          <w:szCs w:val="21"/>
        </w:rPr>
        <w:tab/>
      </w:r>
      <w:r w:rsidR="0099394D">
        <w:rPr>
          <w:rFonts w:asciiTheme="majorEastAsia" w:eastAsiaTheme="majorEastAsia" w:hAnsiTheme="majorEastAsia" w:hint="eastAsia"/>
          <w:szCs w:val="21"/>
        </w:rPr>
        <w:t xml:space="preserve">　　　　</w:t>
      </w:r>
      <w:r w:rsidR="00406EFE" w:rsidRPr="00733D47">
        <w:rPr>
          <w:rFonts w:asciiTheme="majorEastAsia" w:eastAsiaTheme="majorEastAsia" w:hAnsiTheme="majorEastAsia" w:hint="eastAsia"/>
          <w:szCs w:val="21"/>
        </w:rPr>
        <w:t xml:space="preserve">支　部　長　　　　　</w:t>
      </w:r>
      <w:r w:rsidR="00963552" w:rsidRPr="00AC7483">
        <w:rPr>
          <w:rFonts w:asciiTheme="majorEastAsia" w:eastAsiaTheme="majorEastAsia" w:hAnsiTheme="majorEastAsia" w:hint="eastAsia"/>
          <w:szCs w:val="21"/>
          <w:highlight w:val="cyan"/>
        </w:rPr>
        <w:t>○</w:t>
      </w:r>
      <w:r w:rsidR="00406EFE" w:rsidRPr="00AC7483">
        <w:rPr>
          <w:rFonts w:asciiTheme="majorEastAsia" w:eastAsiaTheme="majorEastAsia" w:hAnsiTheme="majorEastAsia" w:hint="eastAsia"/>
          <w:szCs w:val="21"/>
          <w:highlight w:val="cyan"/>
        </w:rPr>
        <w:t xml:space="preserve">　</w:t>
      </w:r>
      <w:r w:rsidR="00963552" w:rsidRPr="00AC7483">
        <w:rPr>
          <w:rFonts w:asciiTheme="majorEastAsia" w:eastAsiaTheme="majorEastAsia" w:hAnsiTheme="majorEastAsia" w:hint="eastAsia"/>
          <w:szCs w:val="21"/>
          <w:highlight w:val="cyan"/>
        </w:rPr>
        <w:t xml:space="preserve">　○</w:t>
      </w:r>
      <w:r w:rsidR="00406EFE" w:rsidRPr="00AC7483">
        <w:rPr>
          <w:rFonts w:asciiTheme="majorEastAsia" w:eastAsiaTheme="majorEastAsia" w:hAnsiTheme="majorEastAsia" w:hint="eastAsia"/>
          <w:szCs w:val="21"/>
          <w:highlight w:val="cyan"/>
        </w:rPr>
        <w:t xml:space="preserve">　　</w:t>
      </w:r>
      <w:r w:rsidR="00963552" w:rsidRPr="00AC7483">
        <w:rPr>
          <w:rFonts w:asciiTheme="majorEastAsia" w:eastAsiaTheme="majorEastAsia" w:hAnsiTheme="majorEastAsia" w:hint="eastAsia"/>
          <w:szCs w:val="21"/>
          <w:highlight w:val="cyan"/>
        </w:rPr>
        <w:t xml:space="preserve">○　</w:t>
      </w:r>
      <w:r w:rsidR="00406EFE" w:rsidRPr="00AC7483">
        <w:rPr>
          <w:rFonts w:asciiTheme="majorEastAsia" w:eastAsiaTheme="majorEastAsia" w:hAnsiTheme="majorEastAsia" w:hint="eastAsia"/>
          <w:szCs w:val="21"/>
          <w:highlight w:val="cyan"/>
        </w:rPr>
        <w:t xml:space="preserve">　</w:t>
      </w:r>
      <w:r w:rsidR="00963552" w:rsidRPr="00AC7483">
        <w:rPr>
          <w:rFonts w:asciiTheme="majorEastAsia" w:eastAsiaTheme="majorEastAsia" w:hAnsiTheme="majorEastAsia" w:hint="eastAsia"/>
          <w:szCs w:val="21"/>
          <w:highlight w:val="cyan"/>
        </w:rPr>
        <w:t>○</w:t>
      </w:r>
    </w:p>
    <w:p w14:paraId="2522A930" w14:textId="77777777" w:rsidR="004E207D" w:rsidRPr="00733D47" w:rsidRDefault="004E207D" w:rsidP="004E207D">
      <w:pPr>
        <w:ind w:leftChars="1148" w:left="2951" w:hangingChars="257" w:hanging="540"/>
        <w:rPr>
          <w:rFonts w:asciiTheme="majorEastAsia" w:eastAsiaTheme="majorEastAsia" w:hAnsiTheme="majorEastAsia"/>
          <w:szCs w:val="21"/>
        </w:rPr>
      </w:pPr>
    </w:p>
    <w:sectPr w:rsidR="004E207D" w:rsidRPr="00733D47" w:rsidSect="00733D47">
      <w:headerReference w:type="default" r:id="rId8"/>
      <w:footerReference w:type="default" r:id="rId9"/>
      <w:pgSz w:w="11906" w:h="16838" w:code="9"/>
      <w:pgMar w:top="1440" w:right="1106" w:bottom="1418" w:left="1077" w:header="851" w:footer="1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9719" w14:textId="77777777" w:rsidR="00CD1A2F" w:rsidRDefault="00CD1A2F" w:rsidP="001363EF">
      <w:r>
        <w:separator/>
      </w:r>
    </w:p>
  </w:endnote>
  <w:endnote w:type="continuationSeparator" w:id="0">
    <w:p w14:paraId="4240C070" w14:textId="77777777" w:rsidR="00CD1A2F" w:rsidRDefault="00CD1A2F" w:rsidP="0013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287051"/>
      <w:docPartObj>
        <w:docPartGallery w:val="Page Numbers (Bottom of Page)"/>
        <w:docPartUnique/>
      </w:docPartObj>
    </w:sdtPr>
    <w:sdtEndPr/>
    <w:sdtContent>
      <w:p w14:paraId="49E8A60C" w14:textId="77777777" w:rsidR="009425EB" w:rsidRDefault="009425EB">
        <w:pPr>
          <w:pStyle w:val="aa"/>
          <w:jc w:val="center"/>
        </w:pPr>
        <w:r>
          <w:fldChar w:fldCharType="begin"/>
        </w:r>
        <w:r>
          <w:instrText>PAGE   \* MERGEFORMAT</w:instrText>
        </w:r>
        <w:r>
          <w:fldChar w:fldCharType="separate"/>
        </w:r>
        <w:r w:rsidR="00352F8E" w:rsidRPr="00352F8E">
          <w:rPr>
            <w:noProof/>
            <w:lang w:val="ja-JP" w:eastAsia="ja-JP"/>
          </w:rPr>
          <w:t>3</w:t>
        </w:r>
        <w:r>
          <w:fldChar w:fldCharType="end"/>
        </w:r>
      </w:p>
    </w:sdtContent>
  </w:sdt>
  <w:p w14:paraId="7D36E7D5" w14:textId="77777777" w:rsidR="009425EB" w:rsidRDefault="009425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4FEB" w14:textId="77777777" w:rsidR="00CD1A2F" w:rsidRDefault="00CD1A2F" w:rsidP="001363EF">
      <w:r>
        <w:separator/>
      </w:r>
    </w:p>
  </w:footnote>
  <w:footnote w:type="continuationSeparator" w:id="0">
    <w:p w14:paraId="2BB9706D" w14:textId="77777777" w:rsidR="00CD1A2F" w:rsidRDefault="00CD1A2F" w:rsidP="0013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0D4F" w14:textId="77777777" w:rsidR="00AE2C48" w:rsidRDefault="00AE2C48" w:rsidP="00AE2C48">
    <w:pPr>
      <w:pStyle w:val="a8"/>
      <w:jc w:val="right"/>
    </w:pPr>
    <w:r>
      <w:rPr>
        <w:rFonts w:hint="eastAsia"/>
        <w:lang w:eastAsia="ja-JP"/>
      </w:rPr>
      <w:t xml:space="preserve">　業務委託契約書（雛形）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55B"/>
    <w:multiLevelType w:val="hybridMultilevel"/>
    <w:tmpl w:val="ED3CCC88"/>
    <w:lvl w:ilvl="0" w:tplc="FA30CF5E">
      <w:start w:val="1"/>
      <w:numFmt w:val="decimal"/>
      <w:lvlText w:val="(%1)"/>
      <w:lvlJc w:val="left"/>
      <w:pPr>
        <w:tabs>
          <w:tab w:val="num" w:pos="572"/>
        </w:tabs>
        <w:ind w:left="572"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91E92"/>
    <w:multiLevelType w:val="hybridMultilevel"/>
    <w:tmpl w:val="C70834DA"/>
    <w:lvl w:ilvl="0" w:tplc="5776D382">
      <w:start w:val="1"/>
      <w:numFmt w:val="decimalEnclosedCircle"/>
      <w:lvlText w:val="%1"/>
      <w:lvlJc w:val="left"/>
      <w:pPr>
        <w:tabs>
          <w:tab w:val="num" w:pos="1136"/>
        </w:tabs>
        <w:ind w:left="1136" w:hanging="420"/>
      </w:pPr>
      <w:rPr>
        <w:rFonts w:hint="eastAsia"/>
      </w:rPr>
    </w:lvl>
    <w:lvl w:ilvl="1" w:tplc="04090017" w:tentative="1">
      <w:start w:val="1"/>
      <w:numFmt w:val="aiueoFullWidth"/>
      <w:lvlText w:val="(%2)"/>
      <w:lvlJc w:val="left"/>
      <w:pPr>
        <w:tabs>
          <w:tab w:val="num" w:pos="1556"/>
        </w:tabs>
        <w:ind w:left="1556" w:hanging="420"/>
      </w:pPr>
    </w:lvl>
    <w:lvl w:ilvl="2" w:tplc="04090011" w:tentative="1">
      <w:start w:val="1"/>
      <w:numFmt w:val="decimalEnclosedCircle"/>
      <w:lvlText w:val="%3"/>
      <w:lvlJc w:val="left"/>
      <w:pPr>
        <w:tabs>
          <w:tab w:val="num" w:pos="1976"/>
        </w:tabs>
        <w:ind w:left="1976" w:hanging="420"/>
      </w:pPr>
    </w:lvl>
    <w:lvl w:ilvl="3" w:tplc="0409000F" w:tentative="1">
      <w:start w:val="1"/>
      <w:numFmt w:val="decimal"/>
      <w:lvlText w:val="%4."/>
      <w:lvlJc w:val="left"/>
      <w:pPr>
        <w:tabs>
          <w:tab w:val="num" w:pos="2396"/>
        </w:tabs>
        <w:ind w:left="2396" w:hanging="420"/>
      </w:pPr>
    </w:lvl>
    <w:lvl w:ilvl="4" w:tplc="04090017" w:tentative="1">
      <w:start w:val="1"/>
      <w:numFmt w:val="aiueoFullWidth"/>
      <w:lvlText w:val="(%5)"/>
      <w:lvlJc w:val="left"/>
      <w:pPr>
        <w:tabs>
          <w:tab w:val="num" w:pos="2816"/>
        </w:tabs>
        <w:ind w:left="2816" w:hanging="420"/>
      </w:pPr>
    </w:lvl>
    <w:lvl w:ilvl="5" w:tplc="04090011" w:tentative="1">
      <w:start w:val="1"/>
      <w:numFmt w:val="decimalEnclosedCircle"/>
      <w:lvlText w:val="%6"/>
      <w:lvlJc w:val="left"/>
      <w:pPr>
        <w:tabs>
          <w:tab w:val="num" w:pos="3236"/>
        </w:tabs>
        <w:ind w:left="3236" w:hanging="420"/>
      </w:pPr>
    </w:lvl>
    <w:lvl w:ilvl="6" w:tplc="0409000F" w:tentative="1">
      <w:start w:val="1"/>
      <w:numFmt w:val="decimal"/>
      <w:lvlText w:val="%7."/>
      <w:lvlJc w:val="left"/>
      <w:pPr>
        <w:tabs>
          <w:tab w:val="num" w:pos="3656"/>
        </w:tabs>
        <w:ind w:left="3656" w:hanging="420"/>
      </w:pPr>
    </w:lvl>
    <w:lvl w:ilvl="7" w:tplc="04090017" w:tentative="1">
      <w:start w:val="1"/>
      <w:numFmt w:val="aiueoFullWidth"/>
      <w:lvlText w:val="(%8)"/>
      <w:lvlJc w:val="left"/>
      <w:pPr>
        <w:tabs>
          <w:tab w:val="num" w:pos="4076"/>
        </w:tabs>
        <w:ind w:left="4076" w:hanging="420"/>
      </w:pPr>
    </w:lvl>
    <w:lvl w:ilvl="8" w:tplc="04090011" w:tentative="1">
      <w:start w:val="1"/>
      <w:numFmt w:val="decimalEnclosedCircle"/>
      <w:lvlText w:val="%9"/>
      <w:lvlJc w:val="left"/>
      <w:pPr>
        <w:tabs>
          <w:tab w:val="num" w:pos="4496"/>
        </w:tabs>
        <w:ind w:left="4496" w:hanging="420"/>
      </w:pPr>
    </w:lvl>
  </w:abstractNum>
  <w:abstractNum w:abstractNumId="2" w15:restartNumberingAfterBreak="0">
    <w:nsid w:val="07B5540C"/>
    <w:multiLevelType w:val="hybridMultilevel"/>
    <w:tmpl w:val="E910D2BC"/>
    <w:lvl w:ilvl="0" w:tplc="04090011">
      <w:start w:val="1"/>
      <w:numFmt w:val="decimalEnclosedCircle"/>
      <w:lvlText w:val="%1"/>
      <w:lvlJc w:val="left"/>
      <w:pPr>
        <w:tabs>
          <w:tab w:val="num" w:pos="632"/>
        </w:tabs>
        <w:ind w:left="632" w:hanging="420"/>
      </w:p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0AF757C3"/>
    <w:multiLevelType w:val="hybridMultilevel"/>
    <w:tmpl w:val="192C092A"/>
    <w:lvl w:ilvl="0" w:tplc="94F2AE16">
      <w:start w:val="1"/>
      <w:numFmt w:val="decimal"/>
      <w:lvlText w:val="(%1)"/>
      <w:lvlJc w:val="left"/>
      <w:pPr>
        <w:tabs>
          <w:tab w:val="num" w:pos="1138"/>
        </w:tabs>
        <w:ind w:left="1138" w:hanging="420"/>
      </w:pPr>
      <w:rPr>
        <w:rFonts w:hint="eastAsia"/>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4" w15:restartNumberingAfterBreak="0">
    <w:nsid w:val="11C32492"/>
    <w:multiLevelType w:val="hybridMultilevel"/>
    <w:tmpl w:val="D6ECA44C"/>
    <w:lvl w:ilvl="0" w:tplc="B70CF7EC">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1D545FA1"/>
    <w:multiLevelType w:val="hybridMultilevel"/>
    <w:tmpl w:val="67D6D5E2"/>
    <w:lvl w:ilvl="0" w:tplc="A800BCDE">
      <w:start w:val="1"/>
      <w:numFmt w:val="decimalEnclosedCircle"/>
      <w:lvlText w:val="%1"/>
      <w:lvlJc w:val="left"/>
      <w:pPr>
        <w:tabs>
          <w:tab w:val="num" w:pos="1575"/>
        </w:tabs>
        <w:ind w:left="1575"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1737CB6"/>
    <w:multiLevelType w:val="hybridMultilevel"/>
    <w:tmpl w:val="3EC46512"/>
    <w:lvl w:ilvl="0" w:tplc="A800BCDE">
      <w:start w:val="1"/>
      <w:numFmt w:val="decimalEnclosedCircle"/>
      <w:lvlText w:val="%1"/>
      <w:lvlJc w:val="left"/>
      <w:pPr>
        <w:tabs>
          <w:tab w:val="num" w:pos="840"/>
        </w:tabs>
        <w:ind w:left="840" w:hanging="420"/>
      </w:pPr>
    </w:lvl>
    <w:lvl w:ilvl="1" w:tplc="04090017" w:tentative="1">
      <w:start w:val="1"/>
      <w:numFmt w:val="aiueoFullWidth"/>
      <w:lvlText w:val="(%2)"/>
      <w:lvlJc w:val="left"/>
      <w:pPr>
        <w:ind w:left="105" w:hanging="420"/>
      </w:pPr>
    </w:lvl>
    <w:lvl w:ilvl="2" w:tplc="04090011" w:tentative="1">
      <w:start w:val="1"/>
      <w:numFmt w:val="decimalEnclosedCircle"/>
      <w:lvlText w:val="%3"/>
      <w:lvlJc w:val="left"/>
      <w:pPr>
        <w:ind w:left="525" w:hanging="420"/>
      </w:pPr>
    </w:lvl>
    <w:lvl w:ilvl="3" w:tplc="0409000F" w:tentative="1">
      <w:start w:val="1"/>
      <w:numFmt w:val="decimal"/>
      <w:lvlText w:val="%4."/>
      <w:lvlJc w:val="left"/>
      <w:pPr>
        <w:ind w:left="945" w:hanging="420"/>
      </w:pPr>
    </w:lvl>
    <w:lvl w:ilvl="4" w:tplc="04090017" w:tentative="1">
      <w:start w:val="1"/>
      <w:numFmt w:val="aiueoFullWidth"/>
      <w:lvlText w:val="(%5)"/>
      <w:lvlJc w:val="left"/>
      <w:pPr>
        <w:ind w:left="1365" w:hanging="420"/>
      </w:pPr>
    </w:lvl>
    <w:lvl w:ilvl="5" w:tplc="04090011" w:tentative="1">
      <w:start w:val="1"/>
      <w:numFmt w:val="decimalEnclosedCircle"/>
      <w:lvlText w:val="%6"/>
      <w:lvlJc w:val="left"/>
      <w:pPr>
        <w:ind w:left="1785" w:hanging="420"/>
      </w:pPr>
    </w:lvl>
    <w:lvl w:ilvl="6" w:tplc="0409000F" w:tentative="1">
      <w:start w:val="1"/>
      <w:numFmt w:val="decimal"/>
      <w:lvlText w:val="%7."/>
      <w:lvlJc w:val="left"/>
      <w:pPr>
        <w:ind w:left="2205" w:hanging="420"/>
      </w:pPr>
    </w:lvl>
    <w:lvl w:ilvl="7" w:tplc="04090017" w:tentative="1">
      <w:start w:val="1"/>
      <w:numFmt w:val="aiueoFullWidth"/>
      <w:lvlText w:val="(%8)"/>
      <w:lvlJc w:val="left"/>
      <w:pPr>
        <w:ind w:left="2625" w:hanging="420"/>
      </w:pPr>
    </w:lvl>
    <w:lvl w:ilvl="8" w:tplc="04090011" w:tentative="1">
      <w:start w:val="1"/>
      <w:numFmt w:val="decimalEnclosedCircle"/>
      <w:lvlText w:val="%9"/>
      <w:lvlJc w:val="left"/>
      <w:pPr>
        <w:ind w:left="3045" w:hanging="420"/>
      </w:pPr>
    </w:lvl>
  </w:abstractNum>
  <w:abstractNum w:abstractNumId="7" w15:restartNumberingAfterBreak="0">
    <w:nsid w:val="2280305D"/>
    <w:multiLevelType w:val="hybridMultilevel"/>
    <w:tmpl w:val="309A1214"/>
    <w:lvl w:ilvl="0" w:tplc="04090011">
      <w:start w:val="1"/>
      <w:numFmt w:val="decimalEnclosedCircle"/>
      <w:lvlText w:val="%1"/>
      <w:lvlJc w:val="left"/>
      <w:pPr>
        <w:ind w:left="1575" w:hanging="420"/>
      </w:pPr>
    </w:lvl>
    <w:lvl w:ilvl="1" w:tplc="04090017" w:tentative="1">
      <w:start w:val="1"/>
      <w:numFmt w:val="aiueoFullWidth"/>
      <w:lvlText w:val="(%2)"/>
      <w:lvlJc w:val="left"/>
      <w:pPr>
        <w:ind w:left="1995" w:hanging="420"/>
      </w:pPr>
    </w:lvl>
    <w:lvl w:ilvl="2" w:tplc="0409001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8" w15:restartNumberingAfterBreak="0">
    <w:nsid w:val="2FAA438D"/>
    <w:multiLevelType w:val="hybridMultilevel"/>
    <w:tmpl w:val="DCFC2880"/>
    <w:lvl w:ilvl="0" w:tplc="3BA224FA">
      <w:start w:val="1"/>
      <w:numFmt w:val="decimalEnclosedCircle"/>
      <w:lvlText w:val="%1"/>
      <w:lvlJc w:val="left"/>
      <w:pPr>
        <w:ind w:left="1200" w:hanging="360"/>
      </w:pPr>
      <w:rPr>
        <w:rFonts w:ascii="ＭＳ Ｐゴシック" w:eastAsia="ＭＳ Ｐゴシック" w:hAnsi="ＭＳ Ｐゴシック" w:cs="ＭＳ Ｐゴシック" w:hint="default"/>
        <w:color w:val="FF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09450B2"/>
    <w:multiLevelType w:val="hybridMultilevel"/>
    <w:tmpl w:val="2AA43850"/>
    <w:lvl w:ilvl="0" w:tplc="D6C4DBFE">
      <w:start w:val="1"/>
      <w:numFmt w:val="decimal"/>
      <w:lvlText w:val="(%1)"/>
      <w:lvlJc w:val="left"/>
      <w:pPr>
        <w:tabs>
          <w:tab w:val="num" w:pos="632"/>
        </w:tabs>
        <w:ind w:left="63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5B65A6"/>
    <w:multiLevelType w:val="hybridMultilevel"/>
    <w:tmpl w:val="0BECB228"/>
    <w:lvl w:ilvl="0" w:tplc="BD504AFC">
      <w:start w:val="1"/>
      <w:numFmt w:val="decimal"/>
      <w:lvlText w:val="(%1)"/>
      <w:lvlJc w:val="left"/>
      <w:pPr>
        <w:tabs>
          <w:tab w:val="num" w:pos="1140"/>
        </w:tabs>
        <w:ind w:left="1140" w:hanging="4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3C362112"/>
    <w:multiLevelType w:val="hybridMultilevel"/>
    <w:tmpl w:val="1332CE50"/>
    <w:lvl w:ilvl="0" w:tplc="D6C4DBFE">
      <w:start w:val="1"/>
      <w:numFmt w:val="decimal"/>
      <w:lvlText w:val="(%1)"/>
      <w:lvlJc w:val="left"/>
      <w:pPr>
        <w:tabs>
          <w:tab w:val="num" w:pos="632"/>
        </w:tabs>
        <w:ind w:left="632" w:hanging="420"/>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2" w15:restartNumberingAfterBreak="0">
    <w:nsid w:val="426C625E"/>
    <w:multiLevelType w:val="multilevel"/>
    <w:tmpl w:val="F0B0497E"/>
    <w:lvl w:ilvl="0">
      <w:start w:val="1"/>
      <w:numFmt w:val="decimalEnclosedCircle"/>
      <w:lvlText w:val="%1"/>
      <w:lvlJc w:val="left"/>
      <w:pPr>
        <w:tabs>
          <w:tab w:val="num" w:pos="632"/>
        </w:tabs>
        <w:ind w:left="632" w:hanging="420"/>
      </w:pPr>
    </w:lvl>
    <w:lvl w:ilvl="1">
      <w:start w:val="1"/>
      <w:numFmt w:val="aiueoFullWidth"/>
      <w:lvlText w:val="(%2)"/>
      <w:lvlJc w:val="left"/>
      <w:pPr>
        <w:tabs>
          <w:tab w:val="num" w:pos="1052"/>
        </w:tabs>
        <w:ind w:left="1052" w:hanging="420"/>
      </w:pPr>
    </w:lvl>
    <w:lvl w:ilvl="2">
      <w:start w:val="1"/>
      <w:numFmt w:val="decimalEnclosedCircle"/>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EnclosedCircle"/>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EnclosedCircle"/>
      <w:lvlText w:val="%9"/>
      <w:lvlJc w:val="left"/>
      <w:pPr>
        <w:tabs>
          <w:tab w:val="num" w:pos="3992"/>
        </w:tabs>
        <w:ind w:left="3992" w:hanging="420"/>
      </w:pPr>
    </w:lvl>
  </w:abstractNum>
  <w:abstractNum w:abstractNumId="13" w15:restartNumberingAfterBreak="0">
    <w:nsid w:val="47A65CE0"/>
    <w:multiLevelType w:val="hybridMultilevel"/>
    <w:tmpl w:val="239698F2"/>
    <w:lvl w:ilvl="0" w:tplc="18829002">
      <w:start w:val="1"/>
      <w:numFmt w:val="decimalEnclosedCircle"/>
      <w:lvlText w:val="%1"/>
      <w:lvlJc w:val="left"/>
      <w:pPr>
        <w:ind w:left="1284" w:hanging="360"/>
      </w:pPr>
      <w:rPr>
        <w:rFonts w:ascii="ＭＳ Ｐゴシック" w:eastAsia="ＭＳ Ｐゴシック" w:hAnsi="ＭＳ Ｐゴシック" w:cs="ＭＳ Ｐゴシック" w:hint="default"/>
        <w:color w:val="auto"/>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4" w15:restartNumberingAfterBreak="0">
    <w:nsid w:val="49323D1C"/>
    <w:multiLevelType w:val="hybridMultilevel"/>
    <w:tmpl w:val="D572F5D4"/>
    <w:lvl w:ilvl="0" w:tplc="D6C4DBFE">
      <w:start w:val="1"/>
      <w:numFmt w:val="decimal"/>
      <w:lvlText w:val="(%1)"/>
      <w:lvlJc w:val="left"/>
      <w:pPr>
        <w:tabs>
          <w:tab w:val="num" w:pos="632"/>
        </w:tabs>
        <w:ind w:left="632" w:hanging="420"/>
      </w:pPr>
      <w:rPr>
        <w:rFonts w:hint="eastAsia"/>
      </w:rPr>
    </w:lvl>
    <w:lvl w:ilvl="1" w:tplc="4BCAF09A">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406BD9"/>
    <w:multiLevelType w:val="hybridMultilevel"/>
    <w:tmpl w:val="D572F5D4"/>
    <w:lvl w:ilvl="0" w:tplc="D6C4DBFE">
      <w:start w:val="1"/>
      <w:numFmt w:val="decimal"/>
      <w:lvlText w:val="(%1)"/>
      <w:lvlJc w:val="left"/>
      <w:pPr>
        <w:tabs>
          <w:tab w:val="num" w:pos="632"/>
        </w:tabs>
        <w:ind w:left="632" w:hanging="420"/>
      </w:pPr>
      <w:rPr>
        <w:rFonts w:hint="eastAsia"/>
      </w:rPr>
    </w:lvl>
    <w:lvl w:ilvl="1" w:tplc="4BCAF09A">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4E1B63"/>
    <w:multiLevelType w:val="hybridMultilevel"/>
    <w:tmpl w:val="9FC01AE2"/>
    <w:lvl w:ilvl="0" w:tplc="27D6A0FA">
      <w:start w:val="1"/>
      <w:numFmt w:val="decimal"/>
      <w:lvlText w:val="(%1)"/>
      <w:lvlJc w:val="left"/>
      <w:pPr>
        <w:tabs>
          <w:tab w:val="num" w:pos="1095"/>
        </w:tabs>
        <w:ind w:left="1095"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F373E9D"/>
    <w:multiLevelType w:val="hybridMultilevel"/>
    <w:tmpl w:val="FCEECBE6"/>
    <w:lvl w:ilvl="0" w:tplc="AAF02A0C">
      <w:start w:val="1"/>
      <w:numFmt w:val="decimal"/>
      <w:lvlText w:val="(%1)"/>
      <w:lvlJc w:val="left"/>
      <w:pPr>
        <w:tabs>
          <w:tab w:val="num" w:pos="632"/>
        </w:tabs>
        <w:ind w:left="632" w:hanging="420"/>
      </w:pPr>
      <w:rPr>
        <w:rFonts w:hint="eastAsia"/>
        <w:strike w:val="0"/>
      </w:rPr>
    </w:lvl>
    <w:lvl w:ilvl="1" w:tplc="4BCAF09A">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8934CA"/>
    <w:multiLevelType w:val="hybridMultilevel"/>
    <w:tmpl w:val="B164F4F4"/>
    <w:lvl w:ilvl="0" w:tplc="FA0C4D38">
      <w:start w:val="1"/>
      <w:numFmt w:val="decimal"/>
      <w:lvlText w:val="(%1)"/>
      <w:lvlJc w:val="left"/>
      <w:pPr>
        <w:tabs>
          <w:tab w:val="num" w:pos="1078"/>
        </w:tabs>
        <w:ind w:left="1078" w:hanging="36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9" w15:restartNumberingAfterBreak="0">
    <w:nsid w:val="518B0C0B"/>
    <w:multiLevelType w:val="hybridMultilevel"/>
    <w:tmpl w:val="67D6D5E2"/>
    <w:lvl w:ilvl="0" w:tplc="A800BCDE">
      <w:start w:val="1"/>
      <w:numFmt w:val="decimalEnclosedCircle"/>
      <w:lvlText w:val="%1"/>
      <w:lvlJc w:val="left"/>
      <w:pPr>
        <w:tabs>
          <w:tab w:val="num" w:pos="1575"/>
        </w:tabs>
        <w:ind w:left="1575"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55C35E93"/>
    <w:multiLevelType w:val="hybridMultilevel"/>
    <w:tmpl w:val="D9949566"/>
    <w:lvl w:ilvl="0" w:tplc="5CC21D10">
      <w:start w:val="1"/>
      <w:numFmt w:val="decimalEnclosedCircle"/>
      <w:lvlText w:val="%1"/>
      <w:lvlJc w:val="left"/>
      <w:pPr>
        <w:ind w:left="1260" w:hanging="420"/>
      </w:pPr>
      <w:rPr>
        <w:rFonts w:ascii="Calibri" w:hAnsi="Calibr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60D7A36"/>
    <w:multiLevelType w:val="hybridMultilevel"/>
    <w:tmpl w:val="634A670A"/>
    <w:lvl w:ilvl="0" w:tplc="D6C4DBFE">
      <w:start w:val="1"/>
      <w:numFmt w:val="decimal"/>
      <w:lvlText w:val="(%1)"/>
      <w:lvlJc w:val="left"/>
      <w:pPr>
        <w:tabs>
          <w:tab w:val="num" w:pos="1350"/>
        </w:tabs>
        <w:ind w:left="1350" w:hanging="42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2" w15:restartNumberingAfterBreak="0">
    <w:nsid w:val="58904297"/>
    <w:multiLevelType w:val="hybridMultilevel"/>
    <w:tmpl w:val="D9949566"/>
    <w:lvl w:ilvl="0" w:tplc="5CC21D10">
      <w:start w:val="1"/>
      <w:numFmt w:val="decimalEnclosedCircle"/>
      <w:lvlText w:val="%1"/>
      <w:lvlJc w:val="left"/>
      <w:pPr>
        <w:ind w:left="1260" w:hanging="420"/>
      </w:pPr>
      <w:rPr>
        <w:rFonts w:ascii="Calibri" w:hAnsi="Calibr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DFD7C4A"/>
    <w:multiLevelType w:val="hybridMultilevel"/>
    <w:tmpl w:val="0F5A41D8"/>
    <w:lvl w:ilvl="0" w:tplc="A800BCDE">
      <w:start w:val="1"/>
      <w:numFmt w:val="decimalEnclosedCircle"/>
      <w:lvlText w:val="%1"/>
      <w:lvlJc w:val="left"/>
      <w:pPr>
        <w:tabs>
          <w:tab w:val="num" w:pos="1575"/>
        </w:tabs>
        <w:ind w:left="157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362EBB"/>
    <w:multiLevelType w:val="hybridMultilevel"/>
    <w:tmpl w:val="20662D04"/>
    <w:lvl w:ilvl="0" w:tplc="04090011">
      <w:start w:val="1"/>
      <w:numFmt w:val="decimalEnclosedCircle"/>
      <w:lvlText w:val="%1"/>
      <w:lvlJc w:val="left"/>
      <w:pPr>
        <w:tabs>
          <w:tab w:val="num" w:pos="632"/>
        </w:tabs>
        <w:ind w:left="632" w:hanging="420"/>
      </w:p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5" w15:restartNumberingAfterBreak="0">
    <w:nsid w:val="61B10B25"/>
    <w:multiLevelType w:val="hybridMultilevel"/>
    <w:tmpl w:val="9148DA5C"/>
    <w:lvl w:ilvl="0" w:tplc="72BC032A">
      <w:start w:val="1"/>
      <w:numFmt w:val="decimal"/>
      <w:lvlText w:val="(%1)"/>
      <w:lvlJc w:val="left"/>
      <w:pPr>
        <w:tabs>
          <w:tab w:val="num" w:pos="1138"/>
        </w:tabs>
        <w:ind w:left="1138" w:hanging="420"/>
      </w:pPr>
      <w:rPr>
        <w:rFonts w:hint="eastAsia"/>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26" w15:restartNumberingAfterBreak="0">
    <w:nsid w:val="6B5E3322"/>
    <w:multiLevelType w:val="hybridMultilevel"/>
    <w:tmpl w:val="CCAC74A0"/>
    <w:lvl w:ilvl="0" w:tplc="27D6A0FA">
      <w:start w:val="1"/>
      <w:numFmt w:val="decimal"/>
      <w:lvlText w:val="(%1)"/>
      <w:lvlJc w:val="left"/>
      <w:pPr>
        <w:tabs>
          <w:tab w:val="num" w:pos="1095"/>
        </w:tabs>
        <w:ind w:left="1095" w:hanging="360"/>
      </w:pPr>
      <w:rPr>
        <w:rFonts w:hint="eastAsia"/>
      </w:rPr>
    </w:lvl>
    <w:lvl w:ilvl="1" w:tplc="A800BCDE">
      <w:start w:val="1"/>
      <w:numFmt w:val="decimalEnclosedCircle"/>
      <w:lvlText w:val="%2"/>
      <w:lvlJc w:val="left"/>
      <w:pPr>
        <w:tabs>
          <w:tab w:val="num" w:pos="1575"/>
        </w:tabs>
        <w:ind w:left="1575" w:hanging="420"/>
      </w:pPr>
      <w:rPr>
        <w:rFonts w:hint="eastAsia"/>
      </w:r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7" w15:restartNumberingAfterBreak="0">
    <w:nsid w:val="6C3E5FF4"/>
    <w:multiLevelType w:val="hybridMultilevel"/>
    <w:tmpl w:val="CCAC74A0"/>
    <w:lvl w:ilvl="0" w:tplc="27D6A0FA">
      <w:start w:val="1"/>
      <w:numFmt w:val="decimal"/>
      <w:lvlText w:val="(%1)"/>
      <w:lvlJc w:val="left"/>
      <w:pPr>
        <w:tabs>
          <w:tab w:val="num" w:pos="1095"/>
        </w:tabs>
        <w:ind w:left="1095" w:hanging="360"/>
      </w:pPr>
      <w:rPr>
        <w:rFonts w:hint="eastAsia"/>
      </w:rPr>
    </w:lvl>
    <w:lvl w:ilvl="1" w:tplc="A800BCDE">
      <w:start w:val="1"/>
      <w:numFmt w:val="decimalEnclosedCircle"/>
      <w:lvlText w:val="%2"/>
      <w:lvlJc w:val="left"/>
      <w:pPr>
        <w:tabs>
          <w:tab w:val="num" w:pos="1575"/>
        </w:tabs>
        <w:ind w:left="1575" w:hanging="420"/>
      </w:pPr>
      <w:rPr>
        <w:rFonts w:hint="eastAsia"/>
      </w:r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8" w15:restartNumberingAfterBreak="0">
    <w:nsid w:val="717560F5"/>
    <w:multiLevelType w:val="hybridMultilevel"/>
    <w:tmpl w:val="CDFA9E92"/>
    <w:lvl w:ilvl="0" w:tplc="FA0C4D38">
      <w:start w:val="1"/>
      <w:numFmt w:val="decimal"/>
      <w:lvlText w:val="(%1)"/>
      <w:lvlJc w:val="left"/>
      <w:pPr>
        <w:tabs>
          <w:tab w:val="num" w:pos="1078"/>
        </w:tabs>
        <w:ind w:left="1078"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DD75A3"/>
    <w:multiLevelType w:val="hybridMultilevel"/>
    <w:tmpl w:val="87A406A8"/>
    <w:lvl w:ilvl="0" w:tplc="45289E1A">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4B3DC1"/>
    <w:multiLevelType w:val="hybridMultilevel"/>
    <w:tmpl w:val="FCCEFE14"/>
    <w:lvl w:ilvl="0" w:tplc="B882F10C">
      <w:start w:val="3"/>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1456378">
    <w:abstractNumId w:val="24"/>
  </w:num>
  <w:num w:numId="2" w16cid:durableId="1173644746">
    <w:abstractNumId w:val="11"/>
  </w:num>
  <w:num w:numId="3" w16cid:durableId="625889732">
    <w:abstractNumId w:val="4"/>
  </w:num>
  <w:num w:numId="4" w16cid:durableId="1741512870">
    <w:abstractNumId w:val="12"/>
  </w:num>
  <w:num w:numId="5" w16cid:durableId="1356883486">
    <w:abstractNumId w:val="15"/>
  </w:num>
  <w:num w:numId="6" w16cid:durableId="1394230843">
    <w:abstractNumId w:val="21"/>
  </w:num>
  <w:num w:numId="7" w16cid:durableId="865018607">
    <w:abstractNumId w:val="9"/>
  </w:num>
  <w:num w:numId="8" w16cid:durableId="2057704259">
    <w:abstractNumId w:val="18"/>
  </w:num>
  <w:num w:numId="9" w16cid:durableId="456025198">
    <w:abstractNumId w:val="30"/>
  </w:num>
  <w:num w:numId="10" w16cid:durableId="640959637">
    <w:abstractNumId w:val="2"/>
  </w:num>
  <w:num w:numId="11" w16cid:durableId="437261448">
    <w:abstractNumId w:val="28"/>
  </w:num>
  <w:num w:numId="12" w16cid:durableId="369695532">
    <w:abstractNumId w:val="26"/>
  </w:num>
  <w:num w:numId="13" w16cid:durableId="905067094">
    <w:abstractNumId w:val="1"/>
  </w:num>
  <w:num w:numId="14" w16cid:durableId="15320650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2815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817025">
    <w:abstractNumId w:val="13"/>
  </w:num>
  <w:num w:numId="17" w16cid:durableId="2056195936">
    <w:abstractNumId w:val="8"/>
  </w:num>
  <w:num w:numId="18" w16cid:durableId="1560552528">
    <w:abstractNumId w:val="19"/>
  </w:num>
  <w:num w:numId="19" w16cid:durableId="359939166">
    <w:abstractNumId w:val="5"/>
  </w:num>
  <w:num w:numId="20" w16cid:durableId="1438669867">
    <w:abstractNumId w:val="7"/>
  </w:num>
  <w:num w:numId="21" w16cid:durableId="1367875551">
    <w:abstractNumId w:val="6"/>
  </w:num>
  <w:num w:numId="22" w16cid:durableId="2144421596">
    <w:abstractNumId w:val="17"/>
  </w:num>
  <w:num w:numId="23" w16cid:durableId="170098446">
    <w:abstractNumId w:val="14"/>
  </w:num>
  <w:num w:numId="24" w16cid:durableId="511843261">
    <w:abstractNumId w:val="23"/>
  </w:num>
  <w:num w:numId="25" w16cid:durableId="1871454172">
    <w:abstractNumId w:val="16"/>
  </w:num>
  <w:num w:numId="26" w16cid:durableId="1850753667">
    <w:abstractNumId w:val="27"/>
  </w:num>
  <w:num w:numId="27" w16cid:durableId="541669966">
    <w:abstractNumId w:val="22"/>
  </w:num>
  <w:num w:numId="28" w16cid:durableId="2027976117">
    <w:abstractNumId w:val="20"/>
  </w:num>
  <w:num w:numId="29" w16cid:durableId="9693634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0043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5816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1566427">
    <w:abstractNumId w:val="25"/>
  </w:num>
  <w:num w:numId="33" w16cid:durableId="2017027176">
    <w:abstractNumId w:val="29"/>
  </w:num>
  <w:num w:numId="34" w16cid:durableId="477504593">
    <w:abstractNumId w:val="10"/>
  </w:num>
  <w:num w:numId="35" w16cid:durableId="382750762">
    <w:abstractNumId w:val="3"/>
  </w:num>
  <w:num w:numId="36" w16cid:durableId="179386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E"/>
    <w:rsid w:val="00020331"/>
    <w:rsid w:val="00023581"/>
    <w:rsid w:val="00031E3C"/>
    <w:rsid w:val="00052E6A"/>
    <w:rsid w:val="000554FF"/>
    <w:rsid w:val="000555B3"/>
    <w:rsid w:val="0008341A"/>
    <w:rsid w:val="00086725"/>
    <w:rsid w:val="000923FF"/>
    <w:rsid w:val="00094995"/>
    <w:rsid w:val="000A4F23"/>
    <w:rsid w:val="000A5DE9"/>
    <w:rsid w:val="000C544A"/>
    <w:rsid w:val="000D233D"/>
    <w:rsid w:val="000D32AF"/>
    <w:rsid w:val="000D5CEC"/>
    <w:rsid w:val="000E1BF7"/>
    <w:rsid w:val="000E3858"/>
    <w:rsid w:val="000F1F20"/>
    <w:rsid w:val="000F5AC5"/>
    <w:rsid w:val="00116F9D"/>
    <w:rsid w:val="0012706E"/>
    <w:rsid w:val="00133FE4"/>
    <w:rsid w:val="001363EF"/>
    <w:rsid w:val="0014191C"/>
    <w:rsid w:val="00142CBE"/>
    <w:rsid w:val="001451B7"/>
    <w:rsid w:val="00153C27"/>
    <w:rsid w:val="0015506D"/>
    <w:rsid w:val="0015655D"/>
    <w:rsid w:val="00160FDB"/>
    <w:rsid w:val="00187111"/>
    <w:rsid w:val="00191AC6"/>
    <w:rsid w:val="001A7A51"/>
    <w:rsid w:val="001B7F97"/>
    <w:rsid w:val="001C2986"/>
    <w:rsid w:val="001D3C42"/>
    <w:rsid w:val="00203D48"/>
    <w:rsid w:val="002319BF"/>
    <w:rsid w:val="00235FC1"/>
    <w:rsid w:val="00244DFF"/>
    <w:rsid w:val="00245F2E"/>
    <w:rsid w:val="00251006"/>
    <w:rsid w:val="002548DC"/>
    <w:rsid w:val="002550C9"/>
    <w:rsid w:val="00263913"/>
    <w:rsid w:val="0028292D"/>
    <w:rsid w:val="00282BB1"/>
    <w:rsid w:val="0028388B"/>
    <w:rsid w:val="00292F0C"/>
    <w:rsid w:val="002A0DF2"/>
    <w:rsid w:val="002A447C"/>
    <w:rsid w:val="002B7277"/>
    <w:rsid w:val="002B7365"/>
    <w:rsid w:val="002D7051"/>
    <w:rsid w:val="002F1B22"/>
    <w:rsid w:val="002F2107"/>
    <w:rsid w:val="00301105"/>
    <w:rsid w:val="00301DF5"/>
    <w:rsid w:val="00306254"/>
    <w:rsid w:val="00327C25"/>
    <w:rsid w:val="003330E4"/>
    <w:rsid w:val="00335AE4"/>
    <w:rsid w:val="00352F8E"/>
    <w:rsid w:val="0037405E"/>
    <w:rsid w:val="003742F0"/>
    <w:rsid w:val="0038170B"/>
    <w:rsid w:val="0039420A"/>
    <w:rsid w:val="003A4B38"/>
    <w:rsid w:val="003A60AF"/>
    <w:rsid w:val="003B0B3B"/>
    <w:rsid w:val="003B4ED7"/>
    <w:rsid w:val="003C3960"/>
    <w:rsid w:val="003C6F34"/>
    <w:rsid w:val="003D300C"/>
    <w:rsid w:val="003D78E1"/>
    <w:rsid w:val="003F0AFD"/>
    <w:rsid w:val="00406EFE"/>
    <w:rsid w:val="0042501C"/>
    <w:rsid w:val="00431D3C"/>
    <w:rsid w:val="004473A8"/>
    <w:rsid w:val="0045077E"/>
    <w:rsid w:val="00460206"/>
    <w:rsid w:val="00460CB2"/>
    <w:rsid w:val="00465729"/>
    <w:rsid w:val="00466572"/>
    <w:rsid w:val="00480C28"/>
    <w:rsid w:val="004A5090"/>
    <w:rsid w:val="004C0B69"/>
    <w:rsid w:val="004C1F21"/>
    <w:rsid w:val="004D601F"/>
    <w:rsid w:val="004D6B7C"/>
    <w:rsid w:val="004D7AF2"/>
    <w:rsid w:val="004E207D"/>
    <w:rsid w:val="004F1B8A"/>
    <w:rsid w:val="0050733D"/>
    <w:rsid w:val="00526945"/>
    <w:rsid w:val="00550137"/>
    <w:rsid w:val="00553017"/>
    <w:rsid w:val="005666CB"/>
    <w:rsid w:val="005743F6"/>
    <w:rsid w:val="00575C5D"/>
    <w:rsid w:val="00576F92"/>
    <w:rsid w:val="00577EA4"/>
    <w:rsid w:val="005A048E"/>
    <w:rsid w:val="005A74C0"/>
    <w:rsid w:val="005B1B8D"/>
    <w:rsid w:val="005F1572"/>
    <w:rsid w:val="00602E59"/>
    <w:rsid w:val="00617D17"/>
    <w:rsid w:val="00625CAD"/>
    <w:rsid w:val="00631D55"/>
    <w:rsid w:val="006346F6"/>
    <w:rsid w:val="0065383F"/>
    <w:rsid w:val="00671A2F"/>
    <w:rsid w:val="0067219C"/>
    <w:rsid w:val="00677DF5"/>
    <w:rsid w:val="006A6258"/>
    <w:rsid w:val="006B6DC1"/>
    <w:rsid w:val="006D040B"/>
    <w:rsid w:val="006D3713"/>
    <w:rsid w:val="006D67B8"/>
    <w:rsid w:val="006E0190"/>
    <w:rsid w:val="0071503D"/>
    <w:rsid w:val="00733D47"/>
    <w:rsid w:val="007347BE"/>
    <w:rsid w:val="007415A6"/>
    <w:rsid w:val="00754025"/>
    <w:rsid w:val="007614B2"/>
    <w:rsid w:val="00767D36"/>
    <w:rsid w:val="00775B82"/>
    <w:rsid w:val="00792718"/>
    <w:rsid w:val="00795C37"/>
    <w:rsid w:val="00796731"/>
    <w:rsid w:val="007A4263"/>
    <w:rsid w:val="007A46E8"/>
    <w:rsid w:val="007A6EED"/>
    <w:rsid w:val="007A7A65"/>
    <w:rsid w:val="007B78A0"/>
    <w:rsid w:val="007C23B7"/>
    <w:rsid w:val="007D1A70"/>
    <w:rsid w:val="007D521C"/>
    <w:rsid w:val="007E40E2"/>
    <w:rsid w:val="00800609"/>
    <w:rsid w:val="0086397A"/>
    <w:rsid w:val="00870101"/>
    <w:rsid w:val="008860BA"/>
    <w:rsid w:val="008869A9"/>
    <w:rsid w:val="008A0D7F"/>
    <w:rsid w:val="008A6EB7"/>
    <w:rsid w:val="008B718D"/>
    <w:rsid w:val="008D623E"/>
    <w:rsid w:val="008D7550"/>
    <w:rsid w:val="008E1B90"/>
    <w:rsid w:val="008E203E"/>
    <w:rsid w:val="008E3BB9"/>
    <w:rsid w:val="008E5B99"/>
    <w:rsid w:val="008E698D"/>
    <w:rsid w:val="008E6F8F"/>
    <w:rsid w:val="008F44CA"/>
    <w:rsid w:val="008F79A8"/>
    <w:rsid w:val="00904780"/>
    <w:rsid w:val="00906065"/>
    <w:rsid w:val="00927C36"/>
    <w:rsid w:val="009425EB"/>
    <w:rsid w:val="00950FCA"/>
    <w:rsid w:val="00963552"/>
    <w:rsid w:val="00963CEB"/>
    <w:rsid w:val="00964854"/>
    <w:rsid w:val="00980EC4"/>
    <w:rsid w:val="00987B24"/>
    <w:rsid w:val="0099394D"/>
    <w:rsid w:val="009C5020"/>
    <w:rsid w:val="009D3BCF"/>
    <w:rsid w:val="009D5A6E"/>
    <w:rsid w:val="009E29F4"/>
    <w:rsid w:val="009F5C5D"/>
    <w:rsid w:val="00A333AC"/>
    <w:rsid w:val="00A4144B"/>
    <w:rsid w:val="00A50631"/>
    <w:rsid w:val="00A559B5"/>
    <w:rsid w:val="00A705CD"/>
    <w:rsid w:val="00A82F77"/>
    <w:rsid w:val="00A86ACE"/>
    <w:rsid w:val="00AA0890"/>
    <w:rsid w:val="00AB2575"/>
    <w:rsid w:val="00AB2FEC"/>
    <w:rsid w:val="00AB3C0B"/>
    <w:rsid w:val="00AB7FE9"/>
    <w:rsid w:val="00AC57A7"/>
    <w:rsid w:val="00AC7483"/>
    <w:rsid w:val="00AE2C48"/>
    <w:rsid w:val="00B02FE7"/>
    <w:rsid w:val="00B51223"/>
    <w:rsid w:val="00B763E8"/>
    <w:rsid w:val="00B824CE"/>
    <w:rsid w:val="00B82B2F"/>
    <w:rsid w:val="00B8399E"/>
    <w:rsid w:val="00B9115B"/>
    <w:rsid w:val="00B9681A"/>
    <w:rsid w:val="00BC07E8"/>
    <w:rsid w:val="00BC3CD5"/>
    <w:rsid w:val="00BE1E77"/>
    <w:rsid w:val="00BE2364"/>
    <w:rsid w:val="00BE3DE7"/>
    <w:rsid w:val="00BF47A0"/>
    <w:rsid w:val="00BF4DCE"/>
    <w:rsid w:val="00BF6FF1"/>
    <w:rsid w:val="00C40C8B"/>
    <w:rsid w:val="00C5120E"/>
    <w:rsid w:val="00C543BB"/>
    <w:rsid w:val="00C63224"/>
    <w:rsid w:val="00C76E94"/>
    <w:rsid w:val="00C777A9"/>
    <w:rsid w:val="00C825A3"/>
    <w:rsid w:val="00C970B6"/>
    <w:rsid w:val="00CA7177"/>
    <w:rsid w:val="00CB2258"/>
    <w:rsid w:val="00CD1A2F"/>
    <w:rsid w:val="00CD4F97"/>
    <w:rsid w:val="00CD7A69"/>
    <w:rsid w:val="00CE4CFD"/>
    <w:rsid w:val="00CF5AF7"/>
    <w:rsid w:val="00D03A94"/>
    <w:rsid w:val="00D0614F"/>
    <w:rsid w:val="00D24D4E"/>
    <w:rsid w:val="00D32585"/>
    <w:rsid w:val="00D363ED"/>
    <w:rsid w:val="00D37DCA"/>
    <w:rsid w:val="00D65416"/>
    <w:rsid w:val="00D835A4"/>
    <w:rsid w:val="00D85669"/>
    <w:rsid w:val="00DA1C92"/>
    <w:rsid w:val="00DA23A8"/>
    <w:rsid w:val="00DA7447"/>
    <w:rsid w:val="00DB1D03"/>
    <w:rsid w:val="00DC0D3F"/>
    <w:rsid w:val="00DD266E"/>
    <w:rsid w:val="00DD44EC"/>
    <w:rsid w:val="00DF5D3D"/>
    <w:rsid w:val="00DF7C4C"/>
    <w:rsid w:val="00E17511"/>
    <w:rsid w:val="00E23A90"/>
    <w:rsid w:val="00E37066"/>
    <w:rsid w:val="00E5395A"/>
    <w:rsid w:val="00E668F9"/>
    <w:rsid w:val="00E73A97"/>
    <w:rsid w:val="00E7534D"/>
    <w:rsid w:val="00E802FD"/>
    <w:rsid w:val="00EA3D41"/>
    <w:rsid w:val="00EC3FD0"/>
    <w:rsid w:val="00ED3444"/>
    <w:rsid w:val="00ED6B1E"/>
    <w:rsid w:val="00EF0272"/>
    <w:rsid w:val="00EF5E17"/>
    <w:rsid w:val="00F062ED"/>
    <w:rsid w:val="00F15E95"/>
    <w:rsid w:val="00F37AC1"/>
    <w:rsid w:val="00F45058"/>
    <w:rsid w:val="00F4534C"/>
    <w:rsid w:val="00F52D2D"/>
    <w:rsid w:val="00F63983"/>
    <w:rsid w:val="00F769B5"/>
    <w:rsid w:val="00F77FB5"/>
    <w:rsid w:val="00F84DA8"/>
    <w:rsid w:val="00F8514F"/>
    <w:rsid w:val="00F8576C"/>
    <w:rsid w:val="00F944D7"/>
    <w:rsid w:val="00FA0B43"/>
    <w:rsid w:val="00FA305D"/>
    <w:rsid w:val="00FA3A61"/>
    <w:rsid w:val="00FB3437"/>
    <w:rsid w:val="00FC4D74"/>
    <w:rsid w:val="00FD6B39"/>
    <w:rsid w:val="00FE2A46"/>
    <w:rsid w:val="00FE6CEA"/>
    <w:rsid w:val="00FF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FDD5FA"/>
  <w15:docId w15:val="{9B9C4D7E-695D-4277-82C5-1F3F4554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Plain Text"/>
    <w:basedOn w:val="a"/>
    <w:rPr>
      <w:rFonts w:ascii="ＭＳ 明朝" w:hAnsi="Courier New"/>
      <w:szCs w:val="20"/>
    </w:rPr>
  </w:style>
  <w:style w:type="paragraph" w:customStyle="1" w:styleId="1">
    <w:name w:val="書式なし1"/>
    <w:basedOn w:val="a"/>
    <w:pPr>
      <w:adjustRightInd w:val="0"/>
      <w:textAlignment w:val="baseline"/>
    </w:pPr>
    <w:rPr>
      <w:rFonts w:ascii="ＭＳ 明朝" w:hAnsi="Courier New"/>
      <w:szCs w:val="20"/>
    </w:rPr>
  </w:style>
  <w:style w:type="paragraph" w:styleId="a7">
    <w:name w:val="annotation subject"/>
    <w:basedOn w:val="a5"/>
    <w:next w:val="a5"/>
    <w:semiHidden/>
    <w:rPr>
      <w:b/>
      <w:bCs/>
    </w:rPr>
  </w:style>
  <w:style w:type="paragraph" w:styleId="a8">
    <w:name w:val="header"/>
    <w:basedOn w:val="a"/>
    <w:link w:val="a9"/>
    <w:rsid w:val="001363EF"/>
    <w:pPr>
      <w:tabs>
        <w:tab w:val="center" w:pos="4252"/>
        <w:tab w:val="right" w:pos="8504"/>
      </w:tabs>
      <w:snapToGrid w:val="0"/>
    </w:pPr>
    <w:rPr>
      <w:lang w:val="x-none" w:eastAsia="x-none"/>
    </w:rPr>
  </w:style>
  <w:style w:type="character" w:customStyle="1" w:styleId="a9">
    <w:name w:val="ヘッダー (文字)"/>
    <w:link w:val="a8"/>
    <w:rsid w:val="001363EF"/>
    <w:rPr>
      <w:kern w:val="2"/>
      <w:sz w:val="21"/>
      <w:szCs w:val="24"/>
    </w:rPr>
  </w:style>
  <w:style w:type="paragraph" w:styleId="aa">
    <w:name w:val="footer"/>
    <w:basedOn w:val="a"/>
    <w:link w:val="ab"/>
    <w:uiPriority w:val="99"/>
    <w:rsid w:val="001363EF"/>
    <w:pPr>
      <w:tabs>
        <w:tab w:val="center" w:pos="4252"/>
        <w:tab w:val="right" w:pos="8504"/>
      </w:tabs>
      <w:snapToGrid w:val="0"/>
    </w:pPr>
    <w:rPr>
      <w:lang w:val="x-none" w:eastAsia="x-none"/>
    </w:rPr>
  </w:style>
  <w:style w:type="character" w:customStyle="1" w:styleId="ab">
    <w:name w:val="フッター (文字)"/>
    <w:link w:val="aa"/>
    <w:uiPriority w:val="99"/>
    <w:rsid w:val="001363EF"/>
    <w:rPr>
      <w:kern w:val="2"/>
      <w:sz w:val="21"/>
      <w:szCs w:val="24"/>
    </w:rPr>
  </w:style>
  <w:style w:type="paragraph" w:styleId="ac">
    <w:name w:val="List Paragraph"/>
    <w:basedOn w:val="a"/>
    <w:uiPriority w:val="34"/>
    <w:qFormat/>
    <w:rsid w:val="001C2986"/>
    <w:pPr>
      <w:ind w:leftChars="400" w:left="840"/>
    </w:pPr>
  </w:style>
  <w:style w:type="table" w:styleId="ad">
    <w:name w:val="Table Grid"/>
    <w:basedOn w:val="a1"/>
    <w:rsid w:val="0039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277-065B-431B-A89A-543BD077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2857</Words>
  <Characters>149</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業務委託に関する基本契約書</vt:lpstr>
    </vt:vector>
  </TitlesOfParts>
  <Company>Toshiba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支部事務</dc:creator>
  <cp:lastModifiedBy>加藤　繁</cp:lastModifiedBy>
  <cp:revision>3</cp:revision>
  <cp:lastPrinted>2019-04-01T01:01:00Z</cp:lastPrinted>
  <dcterms:created xsi:type="dcterms:W3CDTF">2019-04-01T07:43:00Z</dcterms:created>
  <dcterms:modified xsi:type="dcterms:W3CDTF">2025-12-05T01:10:00Z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